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6B2" w:rsidRDefault="003556B2" w:rsidP="003556B2">
      <w:pPr>
        <w:tabs>
          <w:tab w:val="left" w:pos="426"/>
        </w:tabs>
        <w:spacing w:after="0" w:line="240" w:lineRule="auto"/>
      </w:pPr>
      <w:r w:rsidRPr="00B86E4B">
        <w:rPr>
          <w:b/>
        </w:rPr>
        <w:t xml:space="preserve">Statement </w:t>
      </w:r>
      <w:r w:rsidR="002609AE" w:rsidRPr="002609AE">
        <w:rPr>
          <w:b/>
        </w:rPr>
        <w:t>Univ.-</w:t>
      </w:r>
      <w:proofErr w:type="spellStart"/>
      <w:r w:rsidR="002609AE" w:rsidRPr="002609AE">
        <w:rPr>
          <w:b/>
        </w:rPr>
        <w:t>Doz</w:t>
      </w:r>
      <w:proofErr w:type="spellEnd"/>
      <w:r w:rsidR="002609AE" w:rsidRPr="002609AE">
        <w:rPr>
          <w:b/>
        </w:rPr>
        <w:t>. Dr. Martin Hülsmann</w:t>
      </w:r>
      <w:r w:rsidR="00E60E52">
        <w:rPr>
          <w:b/>
        </w:rPr>
        <w:br/>
      </w:r>
      <w:r w:rsidR="002609AE" w:rsidRPr="002609AE">
        <w:t>Leiter der Spezialambulanz Herzinsuffizienz am AKH Wien/</w:t>
      </w:r>
      <w:proofErr w:type="spellStart"/>
      <w:r w:rsidR="002609AE" w:rsidRPr="002609AE">
        <w:t>Med</w:t>
      </w:r>
      <w:proofErr w:type="spellEnd"/>
      <w:r w:rsidR="002609AE" w:rsidRPr="002609AE">
        <w:t xml:space="preserve"> Uni Wien und Leiter der ARGE Herzinsuffizienz der ÖKG</w:t>
      </w:r>
    </w:p>
    <w:p w:rsidR="00E60E52" w:rsidRPr="00E60E52" w:rsidRDefault="00E60E52" w:rsidP="003556B2">
      <w:pPr>
        <w:tabs>
          <w:tab w:val="left" w:pos="426"/>
        </w:tabs>
        <w:spacing w:after="0" w:line="240" w:lineRule="auto"/>
        <w:rPr>
          <w:rFonts w:cs="Arial"/>
          <w:color w:val="000000"/>
        </w:rPr>
      </w:pPr>
    </w:p>
    <w:p w:rsidR="00490F46" w:rsidRDefault="002609AE" w:rsidP="008236FB">
      <w:pPr>
        <w:spacing w:after="160" w:line="259" w:lineRule="auto"/>
      </w:pPr>
      <w:r w:rsidRPr="002609AE">
        <w:rPr>
          <w:b/>
          <w:lang w:val="de-DE"/>
        </w:rPr>
        <w:t>Disease Management</w:t>
      </w:r>
      <w:r w:rsidR="00B31495">
        <w:rPr>
          <w:b/>
          <w:lang w:val="de-DE"/>
        </w:rPr>
        <w:t xml:space="preserve"> Programme bei Herzinsuffizienz</w:t>
      </w:r>
      <w:r w:rsidR="00607D0C">
        <w:rPr>
          <w:b/>
          <w:lang w:val="de-DE"/>
        </w:rPr>
        <w:br/>
      </w:r>
      <w:r w:rsidR="00490F46">
        <w:t xml:space="preserve">Die </w:t>
      </w:r>
      <w:r w:rsidR="00490F46" w:rsidRPr="00490F46">
        <w:t>Herzinsuffizienz ist eines der großen</w:t>
      </w:r>
      <w:r w:rsidR="009B0719">
        <w:t>, ungelösten</w:t>
      </w:r>
      <w:r w:rsidR="00490F46" w:rsidRPr="00490F46">
        <w:t xml:space="preserve"> Gesundheitsproblemfelder.</w:t>
      </w:r>
      <w:r w:rsidR="00490F46">
        <w:t xml:space="preserve"> </w:t>
      </w:r>
      <w:r w:rsidR="00490F46" w:rsidRPr="00490F46">
        <w:t xml:space="preserve">Herzinsuffizienz ist die häufigste Diagnose bei Spitalsentlassungen bei </w:t>
      </w:r>
      <w:r w:rsidR="009B0719">
        <w:t>Menschen</w:t>
      </w:r>
      <w:r w:rsidR="00490F46" w:rsidRPr="00490F46">
        <w:t xml:space="preserve"> über 65 J</w:t>
      </w:r>
      <w:r w:rsidR="00490F46">
        <w:t xml:space="preserve">ahren und 50 Prozent dieser </w:t>
      </w:r>
      <w:r w:rsidR="009B0719">
        <w:t xml:space="preserve">Patienten </w:t>
      </w:r>
      <w:r w:rsidR="00490F46">
        <w:t>werden innerhalb der ersten sechs Monate nach der Entlassung w</w:t>
      </w:r>
      <w:r w:rsidR="00490F46" w:rsidRPr="00490F46">
        <w:t>ieder im Spital</w:t>
      </w:r>
      <w:r w:rsidR="00490F46">
        <w:t xml:space="preserve"> aufgenommen. Diese Wiederaufnahmen wären in vielen Fällen vermeidbar. Auch das Sterberisiko von Patienten mit Herzinsuffizienz ist in den Monaten kurz nach der Spitalsentlassung am höchsten. Darum ist eine d</w:t>
      </w:r>
      <w:r w:rsidR="00490F46" w:rsidRPr="00490F46">
        <w:t xml:space="preserve">ichtere </w:t>
      </w:r>
      <w:r w:rsidR="00490F46">
        <w:t xml:space="preserve">Versorgung und Betreuung </w:t>
      </w:r>
      <w:r w:rsidR="00490F46" w:rsidRPr="00490F46">
        <w:t xml:space="preserve">kurz nach </w:t>
      </w:r>
      <w:r w:rsidR="00490F46">
        <w:t xml:space="preserve">der </w:t>
      </w:r>
      <w:r w:rsidR="00490F46" w:rsidRPr="00490F46">
        <w:t xml:space="preserve">Spitalsentlassung </w:t>
      </w:r>
      <w:r w:rsidR="00490F46">
        <w:t>dringend nötig.</w:t>
      </w:r>
    </w:p>
    <w:p w:rsidR="00AD6DA2" w:rsidRDefault="00AD6DA2" w:rsidP="00AD6DA2">
      <w:pPr>
        <w:spacing w:after="160" w:line="259" w:lineRule="auto"/>
      </w:pPr>
      <w:r w:rsidRPr="00A760B6">
        <w:rPr>
          <w:b/>
        </w:rPr>
        <w:t>Der Schnittstellenproblematik begegnen</w:t>
      </w:r>
      <w:r w:rsidR="00607D0C">
        <w:rPr>
          <w:b/>
        </w:rPr>
        <w:br/>
      </w:r>
      <w:r>
        <w:t xml:space="preserve">„Nach einem stationären Aufenthalt“ sollte nicht „vor dem nächsten stationären Aufenthalt“ bedeuten. </w:t>
      </w:r>
      <w:r w:rsidRPr="00D046A1">
        <w:t>Fo</w:t>
      </w:r>
      <w:r w:rsidR="00314BA9">
        <w:t>lgek</w:t>
      </w:r>
      <w:r>
        <w:t xml:space="preserve">ontakte zum Patienten </w:t>
      </w:r>
      <w:r w:rsidRPr="00D046A1">
        <w:t xml:space="preserve">nach Entlassung </w:t>
      </w:r>
      <w:r>
        <w:t xml:space="preserve">durch </w:t>
      </w:r>
      <w:r w:rsidRPr="00D046A1">
        <w:t>Hausbesuche od</w:t>
      </w:r>
      <w:r>
        <w:t>er</w:t>
      </w:r>
      <w:r w:rsidRPr="00D046A1">
        <w:t xml:space="preserve"> </w:t>
      </w:r>
      <w:r>
        <w:t xml:space="preserve">auch das </w:t>
      </w:r>
      <w:r w:rsidRPr="00D046A1">
        <w:t>Telefon</w:t>
      </w:r>
      <w:r>
        <w:t xml:space="preserve"> unterstützen die Vernetzung des Patienten mit den Gesundheitseinrichtungen und erhöhen den Zugang zur Gesundheitsversorgung. Alle Versorgungsebenen vom niedergelassenen Bereich, über die Ambulanzen, bis zu den Intensivstationen müssen Vernetzung in ihrem Arbeitsalltag leben können</w:t>
      </w:r>
      <w:r w:rsidR="00DF7EE7">
        <w:t>,</w:t>
      </w:r>
      <w:r>
        <w:t xml:space="preserve"> um den Patienten</w:t>
      </w:r>
      <w:r w:rsidR="00DF7EE7">
        <w:t xml:space="preserve"> – </w:t>
      </w:r>
      <w:r>
        <w:t>der ja für uns alle im Zentrum steht</w:t>
      </w:r>
      <w:r w:rsidR="00DF7EE7">
        <w:t xml:space="preserve"> –</w:t>
      </w:r>
      <w:r>
        <w:t xml:space="preserve"> optimal zu versorgen. </w:t>
      </w:r>
    </w:p>
    <w:p w:rsidR="00B92DC4" w:rsidRDefault="00A54787" w:rsidP="00B31495">
      <w:pPr>
        <w:spacing w:after="160" w:line="259" w:lineRule="auto"/>
      </w:pPr>
      <w:r>
        <w:rPr>
          <w:b/>
          <w:lang w:val="de-DE"/>
        </w:rPr>
        <w:t xml:space="preserve">Komplexität mit </w:t>
      </w:r>
      <w:r w:rsidRPr="00A54787">
        <w:rPr>
          <w:b/>
          <w:lang w:val="de-DE"/>
        </w:rPr>
        <w:t>multidisziplinäre</w:t>
      </w:r>
      <w:r>
        <w:rPr>
          <w:b/>
          <w:lang w:val="de-DE"/>
        </w:rPr>
        <w:t>m</w:t>
      </w:r>
      <w:r w:rsidRPr="00A54787">
        <w:rPr>
          <w:b/>
          <w:lang w:val="de-DE"/>
        </w:rPr>
        <w:t xml:space="preserve"> Ansatz</w:t>
      </w:r>
      <w:r>
        <w:rPr>
          <w:b/>
          <w:lang w:val="de-DE"/>
        </w:rPr>
        <w:t xml:space="preserve"> </w:t>
      </w:r>
      <w:r w:rsidR="009B0719">
        <w:rPr>
          <w:b/>
          <w:lang w:val="de-DE"/>
        </w:rPr>
        <w:t>lösen</w:t>
      </w:r>
      <w:r w:rsidR="00607D0C">
        <w:rPr>
          <w:b/>
          <w:lang w:val="de-DE"/>
        </w:rPr>
        <w:br/>
      </w:r>
      <w:r w:rsidR="00B92DC4">
        <w:t xml:space="preserve">Die </w:t>
      </w:r>
      <w:r w:rsidR="00B92DC4" w:rsidRPr="00B92DC4">
        <w:t xml:space="preserve">European Society </w:t>
      </w:r>
      <w:proofErr w:type="spellStart"/>
      <w:r w:rsidR="00B92DC4" w:rsidRPr="00B92DC4">
        <w:t>of</w:t>
      </w:r>
      <w:proofErr w:type="spellEnd"/>
      <w:r w:rsidR="00B92DC4" w:rsidRPr="00B92DC4">
        <w:t xml:space="preserve"> </w:t>
      </w:r>
      <w:proofErr w:type="spellStart"/>
      <w:r w:rsidR="00B92DC4" w:rsidRPr="00B92DC4">
        <w:t>Cardiology</w:t>
      </w:r>
      <w:proofErr w:type="spellEnd"/>
      <w:r w:rsidR="00B92DC4" w:rsidRPr="00B92DC4">
        <w:t xml:space="preserve"> (ESC) </w:t>
      </w:r>
      <w:r w:rsidR="00AD6DA2">
        <w:t>betont die</w:t>
      </w:r>
      <w:r w:rsidR="00B92DC4" w:rsidRPr="00B92DC4">
        <w:t xml:space="preserve"> </w:t>
      </w:r>
      <w:r w:rsidR="00B92DC4">
        <w:t>M</w:t>
      </w:r>
      <w:r w:rsidR="00B92DC4" w:rsidRPr="00B92DC4">
        <w:t>ultidi</w:t>
      </w:r>
      <w:r w:rsidR="00B31495">
        <w:t>s</w:t>
      </w:r>
      <w:r w:rsidR="00B92DC4" w:rsidRPr="00B92DC4">
        <w:t>ziplin</w:t>
      </w:r>
      <w:r w:rsidR="00B31495">
        <w:t>a</w:t>
      </w:r>
      <w:r w:rsidR="00B92DC4" w:rsidRPr="00B92DC4">
        <w:t>r</w:t>
      </w:r>
      <w:r w:rsidR="00B92DC4">
        <w:t>ität</w:t>
      </w:r>
      <w:r w:rsidR="00B92DC4" w:rsidRPr="00B92DC4">
        <w:t xml:space="preserve"> </w:t>
      </w:r>
      <w:r w:rsidR="00B92DC4">
        <w:t xml:space="preserve">bei Disease Management </w:t>
      </w:r>
      <w:r w:rsidR="00B92DC4" w:rsidRPr="00B92DC4">
        <w:t>Programm</w:t>
      </w:r>
      <w:r w:rsidR="00B92DC4">
        <w:t>en</w:t>
      </w:r>
      <w:r w:rsidR="009B0719">
        <w:t xml:space="preserve"> (DMP)</w:t>
      </w:r>
      <w:r w:rsidR="00B92DC4" w:rsidRPr="00B92DC4">
        <w:t xml:space="preserve"> </w:t>
      </w:r>
      <w:r w:rsidR="00B92DC4">
        <w:t>zur</w:t>
      </w:r>
      <w:r w:rsidR="00B92DC4" w:rsidRPr="00B92DC4">
        <w:t xml:space="preserve"> Herzinsuffizien</w:t>
      </w:r>
      <w:r w:rsidR="00AF3967">
        <w:t>z</w:t>
      </w:r>
      <w:r w:rsidR="00B92DC4" w:rsidRPr="00B92DC4">
        <w:t xml:space="preserve"> </w:t>
      </w:r>
      <w:r w:rsidR="00AD6DA2">
        <w:t>besonders</w:t>
      </w:r>
      <w:r w:rsidR="00B92DC4" w:rsidRPr="00B92DC4">
        <w:t>.</w:t>
      </w:r>
      <w:r w:rsidR="00B31495">
        <w:t xml:space="preserve"> </w:t>
      </w:r>
      <w:r w:rsidR="00B92DC4">
        <w:t xml:space="preserve">Dieser </w:t>
      </w:r>
      <w:bookmarkStart w:id="0" w:name="_Hlk2867107"/>
      <w:r w:rsidR="00B31495">
        <w:t>m</w:t>
      </w:r>
      <w:r w:rsidR="00B92DC4">
        <w:t xml:space="preserve">ultidisziplinäre Ansatz </w:t>
      </w:r>
      <w:bookmarkEnd w:id="0"/>
      <w:r w:rsidR="00B31495">
        <w:t xml:space="preserve">ist der </w:t>
      </w:r>
      <w:r w:rsidR="00B31495" w:rsidRPr="00B31495">
        <w:t>Komplexität der Erkrankung</w:t>
      </w:r>
      <w:r w:rsidR="00B31495">
        <w:t xml:space="preserve"> geschuldet</w:t>
      </w:r>
      <w:r>
        <w:t>.</w:t>
      </w:r>
      <w:r w:rsidR="00B31495">
        <w:t xml:space="preserve"> </w:t>
      </w:r>
      <w:r>
        <w:t>D</w:t>
      </w:r>
      <w:r w:rsidR="00B31495">
        <w:t>ie Betroffenen sind meist in einem hohen Alter, multiple Co-</w:t>
      </w:r>
      <w:proofErr w:type="spellStart"/>
      <w:r w:rsidR="00B31495">
        <w:t>Morbiditäten</w:t>
      </w:r>
      <w:proofErr w:type="spellEnd"/>
      <w:r w:rsidR="00B31495">
        <w:t xml:space="preserve"> gehen mit der Erkrankung einher</w:t>
      </w:r>
      <w:r w:rsidR="007C37FF">
        <w:t>.</w:t>
      </w:r>
      <w:r w:rsidR="00B31495">
        <w:t xml:space="preserve"> Wechselwirkungen der Medikamente sind dadurch zu beachten. Die Vielzahl an Kontakten der Patienten zu medizinischen Einrichtungen führt </w:t>
      </w:r>
      <w:r w:rsidR="00AD6DA2">
        <w:t xml:space="preserve">leider </w:t>
      </w:r>
      <w:r w:rsidR="00B31495">
        <w:t>zu keiner Kontinuität in der Behandlung</w:t>
      </w:r>
      <w:r w:rsidR="004876BC">
        <w:t>,</w:t>
      </w:r>
      <w:r w:rsidR="00B31495">
        <w:t xml:space="preserve"> </w:t>
      </w:r>
      <w:r w:rsidR="00AD6DA2">
        <w:t xml:space="preserve">sondern </w:t>
      </w:r>
      <w:r w:rsidR="00B31495">
        <w:t>zu widersprüchlichen Untersuchungsergebnissen</w:t>
      </w:r>
      <w:r w:rsidR="00AD6DA2">
        <w:t xml:space="preserve"> und zu unabgestimmten therapeutischen Entscheidungen</w:t>
      </w:r>
      <w:r w:rsidR="00B31495">
        <w:t xml:space="preserve">. Sogar im Spital sind unterschiedliche Abteilungen zuständig. Darum ist die Vernetzung aller beteiligten Health Care Professionals ein integraler Bestandteil eines erfolgversprechenden </w:t>
      </w:r>
      <w:r w:rsidR="00AD6DA2">
        <w:t>DMP</w:t>
      </w:r>
      <w:r w:rsidR="00B31495">
        <w:t xml:space="preserve">. </w:t>
      </w:r>
    </w:p>
    <w:p w:rsidR="00A760B6" w:rsidRDefault="00A760B6" w:rsidP="00B92DC4">
      <w:pPr>
        <w:spacing w:after="160" w:line="259" w:lineRule="auto"/>
      </w:pPr>
      <w:r w:rsidRPr="00A760B6">
        <w:rPr>
          <w:b/>
        </w:rPr>
        <w:t>Vernetzung ist der Schlüssel</w:t>
      </w:r>
      <w:r w:rsidR="00607D0C">
        <w:rPr>
          <w:b/>
        </w:rPr>
        <w:br/>
      </w:r>
      <w:bookmarkStart w:id="1" w:name="_Hlk3727173"/>
      <w:bookmarkStart w:id="2" w:name="_GoBack"/>
      <w:r w:rsidR="00A54787">
        <w:t>Disease Management Programme können unterschiedlich ausgeformt sein. Viele beziehen Tools der Telemedizin ein und nützen somit die technischen Vernetzungsmöglichkeiten</w:t>
      </w:r>
      <w:r>
        <w:t>.</w:t>
      </w:r>
      <w:r w:rsidR="00A54787">
        <w:t xml:space="preserve"> </w:t>
      </w:r>
      <w:r w:rsidR="00314BA9">
        <w:t xml:space="preserve">Dies erweitert </w:t>
      </w:r>
      <w:r w:rsidR="0092700D">
        <w:t xml:space="preserve">heute </w:t>
      </w:r>
      <w:r w:rsidR="00314BA9">
        <w:t xml:space="preserve">dramatisch unsere Informations- und </w:t>
      </w:r>
      <w:r w:rsidR="0092700D">
        <w:t>K</w:t>
      </w:r>
      <w:r w:rsidR="00314BA9">
        <w:t>ommunikatio</w:t>
      </w:r>
      <w:r w:rsidR="00253B6C">
        <w:t>n</w:t>
      </w:r>
      <w:r w:rsidR="00314BA9">
        <w:t xml:space="preserve">smöglichkeiten. Man sollte jedoch immer daran denken, dass solche Systeme subsidiär zu betrachten sind. </w:t>
      </w:r>
      <w:r>
        <w:t>V</w:t>
      </w:r>
      <w:r w:rsidR="00A54787">
        <w:t>iel wichtiger ist die professionelle und menschliche Vernetzung</w:t>
      </w:r>
      <w:r>
        <w:t>.</w:t>
      </w:r>
      <w:r w:rsidR="00A54787">
        <w:t xml:space="preserve"> </w:t>
      </w:r>
      <w:r>
        <w:t>D</w:t>
      </w:r>
      <w:r w:rsidR="00A54787">
        <w:t xml:space="preserve">ie verschiedenen Health Care Professionals müssen die Möglichkeit haben, sich über die Situation des jeweiligen Patienten auszutauschen und die Zeit haben, den Betroffenen umfassend zu informieren und zu motivieren, denn die </w:t>
      </w:r>
      <w:r w:rsidR="00314BA9">
        <w:t xml:space="preserve">aktive Einbeziehung </w:t>
      </w:r>
      <w:r w:rsidR="00A54787">
        <w:t xml:space="preserve">des Patienten </w:t>
      </w:r>
      <w:r>
        <w:t xml:space="preserve">verspricht den höchsten Erfolg. Sie steigert die Compliance und </w:t>
      </w:r>
      <w:r w:rsidR="00D55875">
        <w:t xml:space="preserve">trägt </w:t>
      </w:r>
      <w:r>
        <w:t xml:space="preserve">zu </w:t>
      </w:r>
      <w:r w:rsidR="00D55875">
        <w:t xml:space="preserve">einer </w:t>
      </w:r>
      <w:r>
        <w:t>nachhaltige</w:t>
      </w:r>
      <w:r w:rsidR="00D55875">
        <w:t>n</w:t>
      </w:r>
      <w:r>
        <w:t xml:space="preserve"> </w:t>
      </w:r>
      <w:r w:rsidR="00D55875">
        <w:t>Eigenkompetenz des Patienten bei</w:t>
      </w:r>
      <w:r>
        <w:t xml:space="preserve">. </w:t>
      </w:r>
      <w:r w:rsidR="00AD6DA2">
        <w:t>Gerade l</w:t>
      </w:r>
      <w:r w:rsidRPr="00A760B6">
        <w:t xml:space="preserve">ebensstilabhängige chronische Krankheiten </w:t>
      </w:r>
      <w:r w:rsidR="00AD6DA2">
        <w:t xml:space="preserve">wie die Herzinsuffizienz </w:t>
      </w:r>
      <w:r w:rsidRPr="00A760B6">
        <w:t>bedingen immer einen hohen Kommunikationsaufwand</w:t>
      </w:r>
      <w:r w:rsidR="00D55875">
        <w:t>, der auch entsprechende zeitliche und finanzielle Ressourcen erfordert</w:t>
      </w:r>
      <w:r w:rsidRPr="00A760B6">
        <w:t>.</w:t>
      </w:r>
      <w:r w:rsidR="0092700D">
        <w:t xml:space="preserve"> Durch Reduktion von Spitalsaufnahmen in weiterer Folge</w:t>
      </w:r>
      <w:r w:rsidR="005331B4">
        <w:t xml:space="preserve"> sind </w:t>
      </w:r>
      <w:r w:rsidR="00253B6C">
        <w:t>d</w:t>
      </w:r>
      <w:r w:rsidR="005331B4">
        <w:t>iese jedoch letztendlich zumindest kostenneutral.</w:t>
      </w:r>
      <w:bookmarkEnd w:id="1"/>
      <w:bookmarkEnd w:id="2"/>
    </w:p>
    <w:p w:rsidR="00AA5605" w:rsidRDefault="00AA5605" w:rsidP="00BE77F3">
      <w:pPr>
        <w:spacing w:after="160" w:line="259" w:lineRule="auto"/>
      </w:pPr>
      <w:r w:rsidRPr="00D55875">
        <w:rPr>
          <w:b/>
        </w:rPr>
        <w:t xml:space="preserve">Optimiertes Management </w:t>
      </w:r>
      <w:r w:rsidR="00607D0C">
        <w:rPr>
          <w:b/>
        </w:rPr>
        <w:br/>
      </w:r>
      <w:r>
        <w:t xml:space="preserve">Für eine personalisierte und sich an neue Situationen anpassende Medikation ist eine engmaschige Beobachtung der zentralen Gesundheitsparameter des Patienten essenziell – dazu zählen </w:t>
      </w:r>
      <w:r w:rsidR="00314BA9">
        <w:t xml:space="preserve">z.B. </w:t>
      </w:r>
      <w:r>
        <w:t>Gewicht, Blutdruck,</w:t>
      </w:r>
      <w:r w:rsidR="00253B6C">
        <w:t xml:space="preserve"> </w:t>
      </w:r>
      <w:r w:rsidR="00314BA9">
        <w:t>Herzfrequenz,</w:t>
      </w:r>
      <w:r>
        <w:t xml:space="preserve"> Blutzucker und </w:t>
      </w:r>
      <w:r w:rsidR="00ED3BFD">
        <w:t>andere Blutwerte</w:t>
      </w:r>
      <w:r>
        <w:t xml:space="preserve">. </w:t>
      </w:r>
      <w:r w:rsidR="00AD6DA2">
        <w:t>So</w:t>
      </w:r>
      <w:r>
        <w:t xml:space="preserve"> kann einer Krankheitsprogression </w:t>
      </w:r>
      <w:r w:rsidR="00056B7A">
        <w:t>rasch</w:t>
      </w:r>
      <w:r w:rsidR="00AD6DA2">
        <w:t xml:space="preserve"> und z</w:t>
      </w:r>
      <w:r w:rsidR="00056B7A">
        <w:t>iel</w:t>
      </w:r>
      <w:r w:rsidR="00AD6DA2">
        <w:t>ger</w:t>
      </w:r>
      <w:r w:rsidR="00056B7A">
        <w:t>i</w:t>
      </w:r>
      <w:r w:rsidR="00AD6DA2">
        <w:t>cht</w:t>
      </w:r>
      <w:r w:rsidR="00056B7A">
        <w:t>et</w:t>
      </w:r>
      <w:r w:rsidR="00AD6DA2">
        <w:t xml:space="preserve"> </w:t>
      </w:r>
      <w:r>
        <w:t xml:space="preserve">begegnet werden. Dies erfordert wieder die </w:t>
      </w:r>
      <w:r w:rsidR="00ED3BFD">
        <w:t xml:space="preserve">Einbindung </w:t>
      </w:r>
      <w:r>
        <w:t>des Patienten und der niedergelassenen Ärzteschaft in das Management d</w:t>
      </w:r>
      <w:r w:rsidR="00AD6DA2">
        <w:t>i</w:t>
      </w:r>
      <w:r>
        <w:t>e</w:t>
      </w:r>
      <w:r w:rsidR="00AD6DA2">
        <w:t>se</w:t>
      </w:r>
      <w:r>
        <w:t xml:space="preserve">r </w:t>
      </w:r>
      <w:r w:rsidR="00AD6DA2">
        <w:lastRenderedPageBreak/>
        <w:t>Erkrankung</w:t>
      </w:r>
      <w:r>
        <w:t>.</w:t>
      </w:r>
      <w:r w:rsidR="00BE77F3">
        <w:t xml:space="preserve"> Die Bewertung des Gesundheitszustands und eine eventuell notwenige Intervention sollte bei unerklärbarer Gewichtszunahme, der Veränderung des Ernährungs- und des funktionalen Zustands unverzüglich erfolgen und der rasche Zugang zu weiterführenden Behandlungsoptionen sichergestellt sein. </w:t>
      </w:r>
      <w:r w:rsidR="00ED3BFD">
        <w:t xml:space="preserve">Dies benötigt einen zentralen Case Manager, wobei hier nicht die </w:t>
      </w:r>
      <w:r w:rsidR="00253B6C">
        <w:t>Fachebene,</w:t>
      </w:r>
      <w:r w:rsidR="00ED3BFD">
        <w:t xml:space="preserve"> sondern die Kommunikationsfähigkeit auf allen Ebenen des Gesundheitssystems entscheidend ist.</w:t>
      </w:r>
    </w:p>
    <w:p w:rsidR="00B92DC4" w:rsidRDefault="00AA5605" w:rsidP="00B92DC4">
      <w:pPr>
        <w:spacing w:after="160" w:line="259" w:lineRule="auto"/>
      </w:pPr>
      <w:r w:rsidRPr="00BE77F3">
        <w:rPr>
          <w:b/>
        </w:rPr>
        <w:t>Soziale Aspekte bedenken</w:t>
      </w:r>
      <w:r w:rsidR="00607D0C">
        <w:rPr>
          <w:b/>
        </w:rPr>
        <w:br/>
      </w:r>
      <w:r w:rsidR="00BE77F3">
        <w:t xml:space="preserve">Ein Faktor für die Wiederaufnahmen ins Spital kann auch eine ungenügende soziale Unterstützung des Betroffenen sein. Viele leben allein und benötigen gerade während akuter </w:t>
      </w:r>
      <w:r w:rsidR="00ED3BFD">
        <w:t>Leistungseinbrüche</w:t>
      </w:r>
      <w:r w:rsidR="00BE77F3">
        <w:t>, den sogenannten Dekompensationen, einen ver</w:t>
      </w:r>
      <w:r w:rsidR="00B92DC4">
        <w:t>einfachte</w:t>
      </w:r>
      <w:r w:rsidR="00BE77F3">
        <w:t>n</w:t>
      </w:r>
      <w:r w:rsidR="00B92DC4">
        <w:t xml:space="preserve"> Zugang zu </w:t>
      </w:r>
      <w:r w:rsidR="00BE77F3">
        <w:t>p</w:t>
      </w:r>
      <w:r w:rsidR="00B92DC4">
        <w:t>flege</w:t>
      </w:r>
      <w:r w:rsidR="00BE77F3">
        <w:t xml:space="preserve">rischer Betreuung. Auch psychosoziale Hilfestellungen für Patienten und pflegende Angehörige sollten verstärkt angeboten werden. </w:t>
      </w:r>
      <w:r w:rsidR="00ED3BFD">
        <w:t>So lassen sich viele Spitalsaufnahmen vermeiden, da diese oft nur aufgrund einer mangelnden Basisbetreuung erfolgen</w:t>
      </w:r>
      <w:r w:rsidR="0092700D">
        <w:t xml:space="preserve"> oder verlängert werden</w:t>
      </w:r>
      <w:r w:rsidR="00ED3BFD">
        <w:t>.</w:t>
      </w:r>
    </w:p>
    <w:p w:rsidR="007F6267" w:rsidRDefault="007F6267" w:rsidP="007F6267">
      <w:pPr>
        <w:spacing w:after="160" w:line="259" w:lineRule="auto"/>
      </w:pPr>
      <w:r>
        <w:rPr>
          <w:b/>
        </w:rPr>
        <w:t>Vielfältige</w:t>
      </w:r>
      <w:r w:rsidRPr="00490F46">
        <w:rPr>
          <w:b/>
        </w:rPr>
        <w:t xml:space="preserve"> Programme </w:t>
      </w:r>
      <w:r>
        <w:rPr>
          <w:b/>
        </w:rPr>
        <w:t>mit Evidenz</w:t>
      </w:r>
      <w:r w:rsidRPr="00B92DC4">
        <w:rPr>
          <w:b/>
        </w:rPr>
        <w:t xml:space="preserve"> </w:t>
      </w:r>
      <w:r>
        <w:rPr>
          <w:b/>
        </w:rPr>
        <w:t>– n</w:t>
      </w:r>
      <w:r w:rsidRPr="00B92DC4">
        <w:rPr>
          <w:b/>
        </w:rPr>
        <w:t>ationaler Plan gefordert</w:t>
      </w:r>
      <w:r w:rsidR="00607D0C">
        <w:rPr>
          <w:b/>
        </w:rPr>
        <w:br/>
      </w:r>
      <w:r>
        <w:t>Disease Management Programme nach der Spitalsentlassung sind bereits etabliert, um Wiederaufnahmen ins Spital, Mortalität und Kosten zu reduzieren. Viele dieser DMP-Projekte wurden umfassend wissenschaftlich untersucht, wobei trotz der Unterschiedlichkeit der Programmansätze und deren heterogener Outputs immer das Kernergebnis war, dass Hospitalisierungszeiten und Kosten gesenkt werden konnten. In Österreich sind derzeit nur wenige DMP Programme im Laufen, obwohl sie sich als nutzen- und kosteneffizient erwiesen haben. Österreich braucht einen nationalen Plan für ein strukturiertes DMP der Herzinsuffizienz.</w:t>
      </w:r>
    </w:p>
    <w:p w:rsidR="00B92DC4" w:rsidRDefault="00B92DC4" w:rsidP="00B92DC4">
      <w:pPr>
        <w:spacing w:after="160" w:line="259" w:lineRule="auto"/>
      </w:pPr>
    </w:p>
    <w:p w:rsidR="00B92DC4" w:rsidRDefault="00B92DC4" w:rsidP="00B92DC4">
      <w:pPr>
        <w:spacing w:after="160" w:line="259" w:lineRule="auto"/>
      </w:pPr>
    </w:p>
    <w:sectPr w:rsidR="00B92DC4">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CA6" w:rsidRDefault="00651CA6" w:rsidP="00D16F41">
      <w:pPr>
        <w:spacing w:after="0" w:line="240" w:lineRule="auto"/>
      </w:pPr>
      <w:r>
        <w:separator/>
      </w:r>
    </w:p>
  </w:endnote>
  <w:endnote w:type="continuationSeparator" w:id="0">
    <w:p w:rsidR="00651CA6" w:rsidRDefault="00651CA6" w:rsidP="00D16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2604606"/>
      <w:docPartObj>
        <w:docPartGallery w:val="Page Numbers (Bottom of Page)"/>
        <w:docPartUnique/>
      </w:docPartObj>
    </w:sdtPr>
    <w:sdtEndPr/>
    <w:sdtContent>
      <w:p w:rsidR="00D16F41" w:rsidRDefault="001D5C4F" w:rsidP="00D16F41">
        <w:pPr>
          <w:pStyle w:val="Fuzeile"/>
          <w:jc w:val="right"/>
        </w:pPr>
        <w:r>
          <w:fldChar w:fldCharType="begin"/>
        </w:r>
        <w:r>
          <w:instrText>PAGE   \* MERGEFORMAT</w:instrText>
        </w:r>
        <w:r>
          <w:fldChar w:fldCharType="separate"/>
        </w:r>
        <w:r w:rsidR="004C29C6" w:rsidRPr="004C29C6">
          <w:rPr>
            <w:noProof/>
            <w:lang w:val="de-DE"/>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CA6" w:rsidRDefault="00651CA6" w:rsidP="00D16F41">
      <w:pPr>
        <w:spacing w:after="0" w:line="240" w:lineRule="auto"/>
      </w:pPr>
      <w:r>
        <w:separator/>
      </w:r>
    </w:p>
  </w:footnote>
  <w:footnote w:type="continuationSeparator" w:id="0">
    <w:p w:rsidR="00651CA6" w:rsidRDefault="00651CA6" w:rsidP="00D16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6.15pt;height:93.35pt" o:bullet="t">
        <v:imagedata r:id="rId1" o:title="Button"/>
      </v:shape>
    </w:pict>
  </w:numPicBullet>
  <w:abstractNum w:abstractNumId="0" w15:restartNumberingAfterBreak="0">
    <w:nsid w:val="0F090B64"/>
    <w:multiLevelType w:val="hybridMultilevel"/>
    <w:tmpl w:val="4044F9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6C5626"/>
    <w:multiLevelType w:val="hybridMultilevel"/>
    <w:tmpl w:val="87CAF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E6590A"/>
    <w:multiLevelType w:val="hybridMultilevel"/>
    <w:tmpl w:val="26F83F6C"/>
    <w:lvl w:ilvl="0" w:tplc="9CF83D3C">
      <w:start w:val="1"/>
      <w:numFmt w:val="bullet"/>
      <w:lvlText w:val="•"/>
      <w:lvlJc w:val="left"/>
      <w:pPr>
        <w:tabs>
          <w:tab w:val="num" w:pos="720"/>
        </w:tabs>
        <w:ind w:left="720" w:hanging="360"/>
      </w:pPr>
      <w:rPr>
        <w:rFonts w:ascii="Arial" w:hAnsi="Arial" w:hint="default"/>
      </w:rPr>
    </w:lvl>
    <w:lvl w:ilvl="1" w:tplc="B73862CE" w:tentative="1">
      <w:start w:val="1"/>
      <w:numFmt w:val="bullet"/>
      <w:lvlText w:val="•"/>
      <w:lvlJc w:val="left"/>
      <w:pPr>
        <w:tabs>
          <w:tab w:val="num" w:pos="1440"/>
        </w:tabs>
        <w:ind w:left="1440" w:hanging="360"/>
      </w:pPr>
      <w:rPr>
        <w:rFonts w:ascii="Arial" w:hAnsi="Arial" w:hint="default"/>
      </w:rPr>
    </w:lvl>
    <w:lvl w:ilvl="2" w:tplc="E9AC26C2" w:tentative="1">
      <w:start w:val="1"/>
      <w:numFmt w:val="bullet"/>
      <w:lvlText w:val="•"/>
      <w:lvlJc w:val="left"/>
      <w:pPr>
        <w:tabs>
          <w:tab w:val="num" w:pos="2160"/>
        </w:tabs>
        <w:ind w:left="2160" w:hanging="360"/>
      </w:pPr>
      <w:rPr>
        <w:rFonts w:ascii="Arial" w:hAnsi="Arial" w:hint="default"/>
      </w:rPr>
    </w:lvl>
    <w:lvl w:ilvl="3" w:tplc="39D03D5A" w:tentative="1">
      <w:start w:val="1"/>
      <w:numFmt w:val="bullet"/>
      <w:lvlText w:val="•"/>
      <w:lvlJc w:val="left"/>
      <w:pPr>
        <w:tabs>
          <w:tab w:val="num" w:pos="2880"/>
        </w:tabs>
        <w:ind w:left="2880" w:hanging="360"/>
      </w:pPr>
      <w:rPr>
        <w:rFonts w:ascii="Arial" w:hAnsi="Arial" w:hint="default"/>
      </w:rPr>
    </w:lvl>
    <w:lvl w:ilvl="4" w:tplc="28CA46C4" w:tentative="1">
      <w:start w:val="1"/>
      <w:numFmt w:val="bullet"/>
      <w:lvlText w:val="•"/>
      <w:lvlJc w:val="left"/>
      <w:pPr>
        <w:tabs>
          <w:tab w:val="num" w:pos="3600"/>
        </w:tabs>
        <w:ind w:left="3600" w:hanging="360"/>
      </w:pPr>
      <w:rPr>
        <w:rFonts w:ascii="Arial" w:hAnsi="Arial" w:hint="default"/>
      </w:rPr>
    </w:lvl>
    <w:lvl w:ilvl="5" w:tplc="365AA2B6" w:tentative="1">
      <w:start w:val="1"/>
      <w:numFmt w:val="bullet"/>
      <w:lvlText w:val="•"/>
      <w:lvlJc w:val="left"/>
      <w:pPr>
        <w:tabs>
          <w:tab w:val="num" w:pos="4320"/>
        </w:tabs>
        <w:ind w:left="4320" w:hanging="360"/>
      </w:pPr>
      <w:rPr>
        <w:rFonts w:ascii="Arial" w:hAnsi="Arial" w:hint="default"/>
      </w:rPr>
    </w:lvl>
    <w:lvl w:ilvl="6" w:tplc="ABE29316" w:tentative="1">
      <w:start w:val="1"/>
      <w:numFmt w:val="bullet"/>
      <w:lvlText w:val="•"/>
      <w:lvlJc w:val="left"/>
      <w:pPr>
        <w:tabs>
          <w:tab w:val="num" w:pos="5040"/>
        </w:tabs>
        <w:ind w:left="5040" w:hanging="360"/>
      </w:pPr>
      <w:rPr>
        <w:rFonts w:ascii="Arial" w:hAnsi="Arial" w:hint="default"/>
      </w:rPr>
    </w:lvl>
    <w:lvl w:ilvl="7" w:tplc="1C4861A2" w:tentative="1">
      <w:start w:val="1"/>
      <w:numFmt w:val="bullet"/>
      <w:lvlText w:val="•"/>
      <w:lvlJc w:val="left"/>
      <w:pPr>
        <w:tabs>
          <w:tab w:val="num" w:pos="5760"/>
        </w:tabs>
        <w:ind w:left="5760" w:hanging="360"/>
      </w:pPr>
      <w:rPr>
        <w:rFonts w:ascii="Arial" w:hAnsi="Arial" w:hint="default"/>
      </w:rPr>
    </w:lvl>
    <w:lvl w:ilvl="8" w:tplc="154EBB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2841A5"/>
    <w:multiLevelType w:val="hybridMultilevel"/>
    <w:tmpl w:val="0B7CE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A762A0"/>
    <w:multiLevelType w:val="hybridMultilevel"/>
    <w:tmpl w:val="D60880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F822E9A"/>
    <w:multiLevelType w:val="hybridMultilevel"/>
    <w:tmpl w:val="16C61B3C"/>
    <w:lvl w:ilvl="0" w:tplc="97A65AB8">
      <w:start w:val="1"/>
      <w:numFmt w:val="bullet"/>
      <w:lvlText w:val=""/>
      <w:lvlPicBulletId w:val="0"/>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5E7"/>
    <w:rsid w:val="00056B7A"/>
    <w:rsid w:val="000706EC"/>
    <w:rsid w:val="00074082"/>
    <w:rsid w:val="0008258F"/>
    <w:rsid w:val="000907FA"/>
    <w:rsid w:val="000965E7"/>
    <w:rsid w:val="000B3553"/>
    <w:rsid w:val="000F1DEB"/>
    <w:rsid w:val="00106D08"/>
    <w:rsid w:val="001670E3"/>
    <w:rsid w:val="0017716E"/>
    <w:rsid w:val="00184EDB"/>
    <w:rsid w:val="001B6B4F"/>
    <w:rsid w:val="001C44DC"/>
    <w:rsid w:val="001D5C4F"/>
    <w:rsid w:val="001E18F6"/>
    <w:rsid w:val="001E2E35"/>
    <w:rsid w:val="0025342D"/>
    <w:rsid w:val="00253B6C"/>
    <w:rsid w:val="002609AE"/>
    <w:rsid w:val="0026592D"/>
    <w:rsid w:val="002917B9"/>
    <w:rsid w:val="002B7A2F"/>
    <w:rsid w:val="002E3B38"/>
    <w:rsid w:val="002F5C62"/>
    <w:rsid w:val="00306011"/>
    <w:rsid w:val="003136E0"/>
    <w:rsid w:val="00314BA9"/>
    <w:rsid w:val="00317ACC"/>
    <w:rsid w:val="0032150D"/>
    <w:rsid w:val="003556B2"/>
    <w:rsid w:val="003C1D4E"/>
    <w:rsid w:val="00411F32"/>
    <w:rsid w:val="00413AD0"/>
    <w:rsid w:val="00442C94"/>
    <w:rsid w:val="00446C91"/>
    <w:rsid w:val="00450944"/>
    <w:rsid w:val="00453363"/>
    <w:rsid w:val="0046625A"/>
    <w:rsid w:val="004876BC"/>
    <w:rsid w:val="004909DD"/>
    <w:rsid w:val="00490F46"/>
    <w:rsid w:val="00493F0B"/>
    <w:rsid w:val="00494382"/>
    <w:rsid w:val="004A0365"/>
    <w:rsid w:val="004A4970"/>
    <w:rsid w:val="004C29C6"/>
    <w:rsid w:val="005331B4"/>
    <w:rsid w:val="00553137"/>
    <w:rsid w:val="005666EE"/>
    <w:rsid w:val="00582F0F"/>
    <w:rsid w:val="00585C5A"/>
    <w:rsid w:val="00593209"/>
    <w:rsid w:val="00594D89"/>
    <w:rsid w:val="005B1372"/>
    <w:rsid w:val="005B6BE0"/>
    <w:rsid w:val="005D4088"/>
    <w:rsid w:val="00607D0C"/>
    <w:rsid w:val="006264EA"/>
    <w:rsid w:val="00626C18"/>
    <w:rsid w:val="00634936"/>
    <w:rsid w:val="00636276"/>
    <w:rsid w:val="0064651C"/>
    <w:rsid w:val="00651CA6"/>
    <w:rsid w:val="00661C1D"/>
    <w:rsid w:val="006A231C"/>
    <w:rsid w:val="006D03C0"/>
    <w:rsid w:val="00701D1E"/>
    <w:rsid w:val="007052A6"/>
    <w:rsid w:val="00707EDD"/>
    <w:rsid w:val="00717510"/>
    <w:rsid w:val="0075470B"/>
    <w:rsid w:val="007550D8"/>
    <w:rsid w:val="00762AD2"/>
    <w:rsid w:val="0077202F"/>
    <w:rsid w:val="00777F8A"/>
    <w:rsid w:val="007A37A3"/>
    <w:rsid w:val="007C37FF"/>
    <w:rsid w:val="007D2D57"/>
    <w:rsid w:val="007F3077"/>
    <w:rsid w:val="007F4A16"/>
    <w:rsid w:val="007F6267"/>
    <w:rsid w:val="008236FB"/>
    <w:rsid w:val="00825A92"/>
    <w:rsid w:val="00832B41"/>
    <w:rsid w:val="00860E3E"/>
    <w:rsid w:val="00875063"/>
    <w:rsid w:val="008A0F38"/>
    <w:rsid w:val="008A53E0"/>
    <w:rsid w:val="008B3A11"/>
    <w:rsid w:val="008B7363"/>
    <w:rsid w:val="008D58EF"/>
    <w:rsid w:val="008F3527"/>
    <w:rsid w:val="008F768A"/>
    <w:rsid w:val="0092700D"/>
    <w:rsid w:val="009724A8"/>
    <w:rsid w:val="00985AEE"/>
    <w:rsid w:val="009B0719"/>
    <w:rsid w:val="009C5638"/>
    <w:rsid w:val="009E27F9"/>
    <w:rsid w:val="009E352A"/>
    <w:rsid w:val="009E6141"/>
    <w:rsid w:val="00A37AF1"/>
    <w:rsid w:val="00A40848"/>
    <w:rsid w:val="00A47B6D"/>
    <w:rsid w:val="00A520FF"/>
    <w:rsid w:val="00A54787"/>
    <w:rsid w:val="00A71554"/>
    <w:rsid w:val="00A73F31"/>
    <w:rsid w:val="00A760B6"/>
    <w:rsid w:val="00A83ED3"/>
    <w:rsid w:val="00AA5605"/>
    <w:rsid w:val="00AB22F8"/>
    <w:rsid w:val="00AC03CB"/>
    <w:rsid w:val="00AD6DA2"/>
    <w:rsid w:val="00AF3967"/>
    <w:rsid w:val="00AF70FA"/>
    <w:rsid w:val="00B15CBF"/>
    <w:rsid w:val="00B31495"/>
    <w:rsid w:val="00B318EB"/>
    <w:rsid w:val="00B361F1"/>
    <w:rsid w:val="00B52C40"/>
    <w:rsid w:val="00B654DD"/>
    <w:rsid w:val="00B86E4B"/>
    <w:rsid w:val="00B9285B"/>
    <w:rsid w:val="00B92DC4"/>
    <w:rsid w:val="00BE77F3"/>
    <w:rsid w:val="00C12DA4"/>
    <w:rsid w:val="00C853D0"/>
    <w:rsid w:val="00C97130"/>
    <w:rsid w:val="00CA5A44"/>
    <w:rsid w:val="00CA7538"/>
    <w:rsid w:val="00CB28C6"/>
    <w:rsid w:val="00CC0FCC"/>
    <w:rsid w:val="00CE44F9"/>
    <w:rsid w:val="00CF0849"/>
    <w:rsid w:val="00CF17B9"/>
    <w:rsid w:val="00D00FA9"/>
    <w:rsid w:val="00D01541"/>
    <w:rsid w:val="00D046A1"/>
    <w:rsid w:val="00D16F41"/>
    <w:rsid w:val="00D178CF"/>
    <w:rsid w:val="00D55875"/>
    <w:rsid w:val="00DB5FDB"/>
    <w:rsid w:val="00DC6834"/>
    <w:rsid w:val="00DD53A0"/>
    <w:rsid w:val="00DF7EE7"/>
    <w:rsid w:val="00E057FB"/>
    <w:rsid w:val="00E06C22"/>
    <w:rsid w:val="00E60E52"/>
    <w:rsid w:val="00E62F0E"/>
    <w:rsid w:val="00E74A59"/>
    <w:rsid w:val="00EA6854"/>
    <w:rsid w:val="00EB020A"/>
    <w:rsid w:val="00EB3169"/>
    <w:rsid w:val="00EC24C2"/>
    <w:rsid w:val="00EC6996"/>
    <w:rsid w:val="00ED3BFD"/>
    <w:rsid w:val="00EE0CF4"/>
    <w:rsid w:val="00F1655A"/>
    <w:rsid w:val="00F31EB5"/>
    <w:rsid w:val="00F62FD0"/>
    <w:rsid w:val="00F64284"/>
    <w:rsid w:val="00F7390E"/>
    <w:rsid w:val="00F75FF9"/>
    <w:rsid w:val="00F920B5"/>
    <w:rsid w:val="00FB3992"/>
    <w:rsid w:val="00FE0A7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94AEE75-4AAD-4C18-BD3E-1CED1C80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09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09DD"/>
    <w:rPr>
      <w:rFonts w:ascii="Segoe UI" w:hAnsi="Segoe UI" w:cs="Segoe UI"/>
      <w:sz w:val="18"/>
      <w:szCs w:val="18"/>
    </w:rPr>
  </w:style>
  <w:style w:type="character" w:styleId="Kommentarzeichen">
    <w:name w:val="annotation reference"/>
    <w:basedOn w:val="Absatz-Standardschriftart"/>
    <w:uiPriority w:val="99"/>
    <w:semiHidden/>
    <w:unhideWhenUsed/>
    <w:rsid w:val="004909DD"/>
    <w:rPr>
      <w:sz w:val="16"/>
      <w:szCs w:val="16"/>
    </w:rPr>
  </w:style>
  <w:style w:type="paragraph" w:styleId="Kommentartext">
    <w:name w:val="annotation text"/>
    <w:basedOn w:val="Standard"/>
    <w:link w:val="KommentartextZchn"/>
    <w:uiPriority w:val="99"/>
    <w:semiHidden/>
    <w:unhideWhenUsed/>
    <w:rsid w:val="004909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909DD"/>
    <w:rPr>
      <w:sz w:val="20"/>
      <w:szCs w:val="20"/>
    </w:rPr>
  </w:style>
  <w:style w:type="paragraph" w:styleId="Kommentarthema">
    <w:name w:val="annotation subject"/>
    <w:basedOn w:val="Kommentartext"/>
    <w:next w:val="Kommentartext"/>
    <w:link w:val="KommentarthemaZchn"/>
    <w:uiPriority w:val="99"/>
    <w:semiHidden/>
    <w:unhideWhenUsed/>
    <w:rsid w:val="004909DD"/>
    <w:rPr>
      <w:b/>
      <w:bCs/>
    </w:rPr>
  </w:style>
  <w:style w:type="character" w:customStyle="1" w:styleId="KommentarthemaZchn">
    <w:name w:val="Kommentarthema Zchn"/>
    <w:basedOn w:val="KommentartextZchn"/>
    <w:link w:val="Kommentarthema"/>
    <w:uiPriority w:val="99"/>
    <w:semiHidden/>
    <w:rsid w:val="004909DD"/>
    <w:rPr>
      <w:b/>
      <w:bCs/>
      <w:sz w:val="20"/>
      <w:szCs w:val="20"/>
    </w:rPr>
  </w:style>
  <w:style w:type="paragraph" w:styleId="Kopfzeile">
    <w:name w:val="header"/>
    <w:basedOn w:val="Standard"/>
    <w:link w:val="KopfzeileZchn"/>
    <w:uiPriority w:val="99"/>
    <w:unhideWhenUsed/>
    <w:rsid w:val="00D16F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6F41"/>
  </w:style>
  <w:style w:type="paragraph" w:styleId="Fuzeile">
    <w:name w:val="footer"/>
    <w:basedOn w:val="Standard"/>
    <w:link w:val="FuzeileZchn"/>
    <w:uiPriority w:val="99"/>
    <w:unhideWhenUsed/>
    <w:rsid w:val="00D16F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6F41"/>
  </w:style>
  <w:style w:type="character" w:styleId="Hyperlink">
    <w:name w:val="Hyperlink"/>
    <w:basedOn w:val="Absatz-Standardschriftart"/>
    <w:uiPriority w:val="99"/>
    <w:unhideWhenUsed/>
    <w:rsid w:val="002B7A2F"/>
    <w:rPr>
      <w:color w:val="0000FF" w:themeColor="hyperlink"/>
      <w:u w:val="single"/>
    </w:rPr>
  </w:style>
  <w:style w:type="paragraph" w:styleId="Listenabsatz">
    <w:name w:val="List Paragraph"/>
    <w:basedOn w:val="Standard"/>
    <w:uiPriority w:val="34"/>
    <w:qFormat/>
    <w:rsid w:val="00A83ED3"/>
    <w:pPr>
      <w:ind w:left="720"/>
      <w:contextualSpacing/>
    </w:pPr>
  </w:style>
  <w:style w:type="paragraph" w:styleId="StandardWeb">
    <w:name w:val="Normal (Web)"/>
    <w:basedOn w:val="Standard"/>
    <w:uiPriority w:val="99"/>
    <w:semiHidden/>
    <w:unhideWhenUsed/>
    <w:rsid w:val="009E27F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ilfuvd">
    <w:name w:val="ilfuvd"/>
    <w:basedOn w:val="Absatz-Standardschriftart"/>
    <w:rsid w:val="009E3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592102">
      <w:bodyDiv w:val="1"/>
      <w:marLeft w:val="0"/>
      <w:marRight w:val="0"/>
      <w:marTop w:val="0"/>
      <w:marBottom w:val="0"/>
      <w:divBdr>
        <w:top w:val="none" w:sz="0" w:space="0" w:color="auto"/>
        <w:left w:val="none" w:sz="0" w:space="0" w:color="auto"/>
        <w:bottom w:val="none" w:sz="0" w:space="0" w:color="auto"/>
        <w:right w:val="none" w:sz="0" w:space="0" w:color="auto"/>
      </w:divBdr>
      <w:divsChild>
        <w:div w:id="1234706475">
          <w:marLeft w:val="202"/>
          <w:marRight w:val="0"/>
          <w:marTop w:val="0"/>
          <w:marBottom w:val="0"/>
          <w:divBdr>
            <w:top w:val="none" w:sz="0" w:space="0" w:color="auto"/>
            <w:left w:val="none" w:sz="0" w:space="0" w:color="auto"/>
            <w:bottom w:val="none" w:sz="0" w:space="0" w:color="auto"/>
            <w:right w:val="none" w:sz="0" w:space="0" w:color="auto"/>
          </w:divBdr>
        </w:div>
        <w:div w:id="1368263334">
          <w:marLeft w:val="202"/>
          <w:marRight w:val="0"/>
          <w:marTop w:val="0"/>
          <w:marBottom w:val="0"/>
          <w:divBdr>
            <w:top w:val="none" w:sz="0" w:space="0" w:color="auto"/>
            <w:left w:val="none" w:sz="0" w:space="0" w:color="auto"/>
            <w:bottom w:val="none" w:sz="0" w:space="0" w:color="auto"/>
            <w:right w:val="none" w:sz="0" w:space="0" w:color="auto"/>
          </w:divBdr>
        </w:div>
        <w:div w:id="2134906680">
          <w:marLeft w:val="202"/>
          <w:marRight w:val="0"/>
          <w:marTop w:val="0"/>
          <w:marBottom w:val="0"/>
          <w:divBdr>
            <w:top w:val="none" w:sz="0" w:space="0" w:color="auto"/>
            <w:left w:val="none" w:sz="0" w:space="0" w:color="auto"/>
            <w:bottom w:val="none" w:sz="0" w:space="0" w:color="auto"/>
            <w:right w:val="none" w:sz="0" w:space="0" w:color="auto"/>
          </w:divBdr>
        </w:div>
        <w:div w:id="501627917">
          <w:marLeft w:val="202"/>
          <w:marRight w:val="0"/>
          <w:marTop w:val="0"/>
          <w:marBottom w:val="0"/>
          <w:divBdr>
            <w:top w:val="none" w:sz="0" w:space="0" w:color="auto"/>
            <w:left w:val="none" w:sz="0" w:space="0" w:color="auto"/>
            <w:bottom w:val="none" w:sz="0" w:space="0" w:color="auto"/>
            <w:right w:val="none" w:sz="0" w:space="0" w:color="auto"/>
          </w:divBdr>
        </w:div>
        <w:div w:id="877357783">
          <w:marLeft w:val="202"/>
          <w:marRight w:val="0"/>
          <w:marTop w:val="0"/>
          <w:marBottom w:val="0"/>
          <w:divBdr>
            <w:top w:val="none" w:sz="0" w:space="0" w:color="auto"/>
            <w:left w:val="none" w:sz="0" w:space="0" w:color="auto"/>
            <w:bottom w:val="none" w:sz="0" w:space="0" w:color="auto"/>
            <w:right w:val="none" w:sz="0" w:space="0" w:color="auto"/>
          </w:divBdr>
        </w:div>
      </w:divsChild>
    </w:div>
    <w:div w:id="1700080349">
      <w:bodyDiv w:val="1"/>
      <w:marLeft w:val="0"/>
      <w:marRight w:val="0"/>
      <w:marTop w:val="0"/>
      <w:marBottom w:val="0"/>
      <w:divBdr>
        <w:top w:val="none" w:sz="0" w:space="0" w:color="auto"/>
        <w:left w:val="none" w:sz="0" w:space="0" w:color="auto"/>
        <w:bottom w:val="none" w:sz="0" w:space="0" w:color="auto"/>
        <w:right w:val="none" w:sz="0" w:space="0" w:color="auto"/>
      </w:divBdr>
    </w:div>
    <w:div w:id="1746028351">
      <w:bodyDiv w:val="1"/>
      <w:marLeft w:val="0"/>
      <w:marRight w:val="0"/>
      <w:marTop w:val="0"/>
      <w:marBottom w:val="0"/>
      <w:divBdr>
        <w:top w:val="none" w:sz="0" w:space="0" w:color="auto"/>
        <w:left w:val="none" w:sz="0" w:space="0" w:color="auto"/>
        <w:bottom w:val="none" w:sz="0" w:space="0" w:color="auto"/>
        <w:right w:val="none" w:sz="0" w:space="0" w:color="auto"/>
      </w:divBdr>
      <w:divsChild>
        <w:div w:id="1218279882">
          <w:marLeft w:val="0"/>
          <w:marRight w:val="0"/>
          <w:marTop w:val="0"/>
          <w:marBottom w:val="0"/>
          <w:divBdr>
            <w:top w:val="none" w:sz="0" w:space="0" w:color="auto"/>
            <w:left w:val="none" w:sz="0" w:space="0" w:color="auto"/>
            <w:bottom w:val="none" w:sz="0" w:space="0" w:color="auto"/>
            <w:right w:val="none" w:sz="0" w:space="0" w:color="auto"/>
          </w:divBdr>
          <w:divsChild>
            <w:div w:id="193797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4776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dc:creator>
  <cp:lastModifiedBy>Michael Leitner</cp:lastModifiedBy>
  <cp:revision>3</cp:revision>
  <cp:lastPrinted>2019-03-08T09:35:00Z</cp:lastPrinted>
  <dcterms:created xsi:type="dcterms:W3CDTF">2019-03-12T14:06:00Z</dcterms:created>
  <dcterms:modified xsi:type="dcterms:W3CDTF">2019-03-17T14:37:00Z</dcterms:modified>
</cp:coreProperties>
</file>