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48EDE" w14:textId="77777777" w:rsidR="00CB1D3B" w:rsidRDefault="00CB1D3B" w:rsidP="00CB1D3B">
      <w:pPr>
        <w:spacing w:line="240" w:lineRule="auto"/>
        <w:rPr>
          <w:rFonts w:asciiTheme="majorHAnsi" w:hAnsiTheme="majorHAnsi" w:cstheme="majorHAnsi"/>
          <w:b/>
          <w:sz w:val="22"/>
          <w:szCs w:val="22"/>
        </w:rPr>
      </w:pPr>
      <w:r w:rsidRPr="00570F46">
        <w:rPr>
          <w:rFonts w:asciiTheme="majorHAnsi" w:hAnsiTheme="majorHAnsi" w:cstheme="majorHAnsi"/>
          <w:b/>
          <w:sz w:val="22"/>
          <w:szCs w:val="22"/>
        </w:rPr>
        <w:t xml:space="preserve">Was geschieht bei der Plasmaspende? </w:t>
      </w:r>
    </w:p>
    <w:p w14:paraId="60D996E4" w14:textId="77777777" w:rsidR="00CB1D3B" w:rsidRDefault="00CB1D3B" w:rsidP="00CB1D3B">
      <w:pPr>
        <w:spacing w:line="240" w:lineRule="auto"/>
        <w:rPr>
          <w:rFonts w:asciiTheme="majorHAnsi" w:hAnsiTheme="majorHAnsi" w:cstheme="majorHAnsi"/>
          <w:sz w:val="22"/>
          <w:szCs w:val="22"/>
        </w:rPr>
      </w:pPr>
      <w:r>
        <w:rPr>
          <w:noProof/>
        </w:rPr>
        <w:drawing>
          <wp:anchor distT="0" distB="0" distL="114300" distR="114300" simplePos="0" relativeHeight="251658752" behindDoc="1" locked="0" layoutInCell="1" allowOverlap="1" wp14:anchorId="644B5D18" wp14:editId="3A3F3B09">
            <wp:simplePos x="0" y="0"/>
            <wp:positionH relativeFrom="column">
              <wp:posOffset>-1905</wp:posOffset>
            </wp:positionH>
            <wp:positionV relativeFrom="paragraph">
              <wp:posOffset>104775</wp:posOffset>
            </wp:positionV>
            <wp:extent cx="1889760" cy="1325880"/>
            <wp:effectExtent l="0" t="0" r="0" b="7620"/>
            <wp:wrapTight wrapText="bothSides">
              <wp:wrapPolygon edited="0">
                <wp:start x="0" y="0"/>
                <wp:lineTo x="0" y="21414"/>
                <wp:lineTo x="21339" y="21414"/>
                <wp:lineTo x="21339"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889760" cy="1325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7E842B" w14:textId="77751DE1" w:rsidR="00CB1D3B" w:rsidRDefault="00CB1D3B" w:rsidP="00CB1D3B">
      <w:pPr>
        <w:spacing w:line="240" w:lineRule="auto"/>
        <w:jc w:val="both"/>
        <w:rPr>
          <w:rFonts w:asciiTheme="majorHAnsi" w:hAnsiTheme="majorHAnsi" w:cstheme="majorHAnsi"/>
          <w:sz w:val="22"/>
          <w:szCs w:val="22"/>
        </w:rPr>
      </w:pPr>
      <w:r w:rsidRPr="00570F46">
        <w:rPr>
          <w:rFonts w:asciiTheme="majorHAnsi" w:hAnsiTheme="majorHAnsi" w:cstheme="majorHAnsi"/>
          <w:sz w:val="22"/>
          <w:szCs w:val="22"/>
        </w:rPr>
        <w:t xml:space="preserve">Während der Plasmaspende wird über die Armvene </w:t>
      </w:r>
      <w:r>
        <w:rPr>
          <w:rFonts w:asciiTheme="majorHAnsi" w:hAnsiTheme="majorHAnsi" w:cstheme="majorHAnsi"/>
          <w:sz w:val="22"/>
          <w:szCs w:val="22"/>
        </w:rPr>
        <w:t xml:space="preserve">mit Hilfe </w:t>
      </w:r>
      <w:r w:rsidRPr="00570F46">
        <w:rPr>
          <w:rFonts w:asciiTheme="majorHAnsi" w:hAnsiTheme="majorHAnsi" w:cstheme="majorHAnsi"/>
          <w:sz w:val="22"/>
          <w:szCs w:val="22"/>
        </w:rPr>
        <w:t>eine</w:t>
      </w:r>
      <w:r>
        <w:rPr>
          <w:rFonts w:asciiTheme="majorHAnsi" w:hAnsiTheme="majorHAnsi" w:cstheme="majorHAnsi"/>
          <w:sz w:val="22"/>
          <w:szCs w:val="22"/>
        </w:rPr>
        <w:t>r</w:t>
      </w:r>
      <w:r w:rsidRPr="00570F46">
        <w:rPr>
          <w:rFonts w:asciiTheme="majorHAnsi" w:hAnsiTheme="majorHAnsi" w:cstheme="majorHAnsi"/>
          <w:sz w:val="22"/>
          <w:szCs w:val="22"/>
        </w:rPr>
        <w:t xml:space="preserve"> sterile</w:t>
      </w:r>
      <w:r>
        <w:rPr>
          <w:rFonts w:asciiTheme="majorHAnsi" w:hAnsiTheme="majorHAnsi" w:cstheme="majorHAnsi"/>
          <w:sz w:val="22"/>
          <w:szCs w:val="22"/>
        </w:rPr>
        <w:t>n</w:t>
      </w:r>
      <w:r w:rsidRPr="00570F46">
        <w:rPr>
          <w:rFonts w:asciiTheme="majorHAnsi" w:hAnsiTheme="majorHAnsi" w:cstheme="majorHAnsi"/>
          <w:sz w:val="22"/>
          <w:szCs w:val="22"/>
        </w:rPr>
        <w:t xml:space="preserve"> Nadel Blut entnommen, welches in ein geschlossenes Einwegschlauchsystem fließt. Hier werden die festen von den flüssigen Blutbestandteilen getrennt. Das Plasma wird für </w:t>
      </w:r>
      <w:r w:rsidR="00E25970">
        <w:rPr>
          <w:rFonts w:asciiTheme="majorHAnsi" w:hAnsiTheme="majorHAnsi" w:cstheme="majorHAnsi"/>
          <w:sz w:val="22"/>
          <w:szCs w:val="22"/>
        </w:rPr>
        <w:t xml:space="preserve">die </w:t>
      </w:r>
      <w:r w:rsidRPr="00570F46">
        <w:rPr>
          <w:rFonts w:asciiTheme="majorHAnsi" w:hAnsiTheme="majorHAnsi" w:cstheme="majorHAnsi"/>
          <w:sz w:val="22"/>
          <w:szCs w:val="22"/>
        </w:rPr>
        <w:t xml:space="preserve">weitere </w:t>
      </w:r>
      <w:r>
        <w:rPr>
          <w:rFonts w:asciiTheme="majorHAnsi" w:hAnsiTheme="majorHAnsi" w:cstheme="majorHAnsi"/>
          <w:sz w:val="22"/>
          <w:szCs w:val="22"/>
        </w:rPr>
        <w:t xml:space="preserve">Testung und </w:t>
      </w:r>
      <w:r w:rsidRPr="00570F46">
        <w:rPr>
          <w:rFonts w:asciiTheme="majorHAnsi" w:hAnsiTheme="majorHAnsi" w:cstheme="majorHAnsi"/>
          <w:sz w:val="22"/>
          <w:szCs w:val="22"/>
        </w:rPr>
        <w:t xml:space="preserve">Verarbeitung </w:t>
      </w:r>
      <w:r w:rsidR="00E25970">
        <w:rPr>
          <w:rFonts w:asciiTheme="majorHAnsi" w:hAnsiTheme="majorHAnsi" w:cstheme="majorHAnsi"/>
          <w:sz w:val="22"/>
          <w:szCs w:val="22"/>
        </w:rPr>
        <w:t xml:space="preserve">in einem Beutel </w:t>
      </w:r>
      <w:r w:rsidRPr="00570F46">
        <w:rPr>
          <w:rFonts w:asciiTheme="majorHAnsi" w:hAnsiTheme="majorHAnsi" w:cstheme="majorHAnsi"/>
          <w:sz w:val="22"/>
          <w:szCs w:val="22"/>
        </w:rPr>
        <w:t>gesammelt</w:t>
      </w:r>
      <w:r>
        <w:rPr>
          <w:rFonts w:asciiTheme="majorHAnsi" w:hAnsiTheme="majorHAnsi" w:cstheme="majorHAnsi"/>
          <w:sz w:val="22"/>
          <w:szCs w:val="22"/>
        </w:rPr>
        <w:t xml:space="preserve">, während die </w:t>
      </w:r>
      <w:r w:rsidRPr="00570F46">
        <w:rPr>
          <w:rFonts w:asciiTheme="majorHAnsi" w:hAnsiTheme="majorHAnsi" w:cstheme="majorHAnsi"/>
          <w:sz w:val="22"/>
          <w:szCs w:val="22"/>
        </w:rPr>
        <w:t xml:space="preserve">Blutkörperchen </w:t>
      </w:r>
      <w:r>
        <w:rPr>
          <w:rFonts w:asciiTheme="majorHAnsi" w:hAnsiTheme="majorHAnsi" w:cstheme="majorHAnsi"/>
          <w:sz w:val="22"/>
          <w:szCs w:val="22"/>
        </w:rPr>
        <w:t xml:space="preserve">im </w:t>
      </w:r>
      <w:r w:rsidRPr="00570F46">
        <w:rPr>
          <w:rFonts w:asciiTheme="majorHAnsi" w:hAnsiTheme="majorHAnsi" w:cstheme="majorHAnsi"/>
          <w:sz w:val="22"/>
          <w:szCs w:val="22"/>
        </w:rPr>
        <w:t>Einwegschlauchsystem in den Körper zurück</w:t>
      </w:r>
      <w:r>
        <w:rPr>
          <w:rFonts w:asciiTheme="majorHAnsi" w:hAnsiTheme="majorHAnsi" w:cstheme="majorHAnsi"/>
          <w:sz w:val="22"/>
          <w:szCs w:val="22"/>
        </w:rPr>
        <w:t>fließen</w:t>
      </w:r>
      <w:r w:rsidRPr="00570F46">
        <w:rPr>
          <w:rFonts w:asciiTheme="majorHAnsi" w:hAnsiTheme="majorHAnsi" w:cstheme="majorHAnsi"/>
          <w:sz w:val="22"/>
          <w:szCs w:val="22"/>
        </w:rPr>
        <w:t xml:space="preserve">. </w:t>
      </w:r>
    </w:p>
    <w:p w14:paraId="0EA12936" w14:textId="77777777" w:rsidR="00CB1D3B" w:rsidRDefault="00CB1D3B" w:rsidP="00CB1D3B">
      <w:pPr>
        <w:spacing w:line="240" w:lineRule="auto"/>
        <w:rPr>
          <w:rFonts w:asciiTheme="majorHAnsi" w:hAnsiTheme="majorHAnsi" w:cstheme="majorHAnsi"/>
          <w:sz w:val="22"/>
          <w:szCs w:val="22"/>
        </w:rPr>
      </w:pPr>
    </w:p>
    <w:p w14:paraId="57B6A9F3" w14:textId="77777777" w:rsidR="00CB1D3B" w:rsidRPr="00570F46" w:rsidRDefault="00CB1D3B" w:rsidP="00CB1D3B">
      <w:pPr>
        <w:spacing w:line="240" w:lineRule="auto"/>
        <w:jc w:val="both"/>
        <w:rPr>
          <w:rFonts w:asciiTheme="majorHAnsi" w:hAnsiTheme="majorHAnsi" w:cstheme="majorHAnsi"/>
          <w:sz w:val="22"/>
          <w:szCs w:val="22"/>
        </w:rPr>
      </w:pPr>
      <w:r>
        <w:rPr>
          <w:rFonts w:asciiTheme="majorHAnsi" w:hAnsiTheme="majorHAnsi" w:cstheme="majorHAnsi"/>
          <w:sz w:val="22"/>
          <w:szCs w:val="22"/>
        </w:rPr>
        <w:t xml:space="preserve">Diesen </w:t>
      </w:r>
      <w:r w:rsidRPr="00570F46">
        <w:rPr>
          <w:rFonts w:asciiTheme="majorHAnsi" w:hAnsiTheme="majorHAnsi" w:cstheme="majorHAnsi"/>
          <w:sz w:val="22"/>
          <w:szCs w:val="22"/>
        </w:rPr>
        <w:t xml:space="preserve">Prozess nennt man Plasmapherese. Wie viel Plasma abgenommen wird, hängt vom Körpergewicht ab, die Menge ist jedenfalls mit 700 ml begrenzt. Die Spenderin, der Spender, liegt während der Spende bequem auf einer Liege.  </w:t>
      </w:r>
    </w:p>
    <w:p w14:paraId="15A2A500" w14:textId="77777777" w:rsidR="00CB1D3B" w:rsidRPr="00570F46" w:rsidRDefault="00CB1D3B" w:rsidP="00CB1D3B">
      <w:pPr>
        <w:spacing w:line="240" w:lineRule="auto"/>
        <w:rPr>
          <w:rFonts w:asciiTheme="majorHAnsi" w:hAnsiTheme="majorHAnsi" w:cstheme="majorHAnsi"/>
          <w:sz w:val="22"/>
          <w:szCs w:val="22"/>
        </w:rPr>
      </w:pPr>
    </w:p>
    <w:p w14:paraId="1BA09CB0" w14:textId="77777777" w:rsidR="00570F46" w:rsidRPr="00570F46" w:rsidRDefault="00570F46" w:rsidP="00CB1D3B">
      <w:pPr>
        <w:spacing w:after="120" w:line="240" w:lineRule="auto"/>
        <w:rPr>
          <w:rFonts w:asciiTheme="majorHAnsi" w:hAnsiTheme="majorHAnsi" w:cstheme="majorHAnsi"/>
          <w:b/>
          <w:sz w:val="22"/>
          <w:szCs w:val="22"/>
        </w:rPr>
      </w:pPr>
      <w:r w:rsidRPr="00570F46">
        <w:rPr>
          <w:rFonts w:asciiTheme="majorHAnsi" w:hAnsiTheme="majorHAnsi" w:cstheme="majorHAnsi"/>
          <w:b/>
          <w:sz w:val="22"/>
          <w:szCs w:val="22"/>
        </w:rPr>
        <w:t>Wer eignet sich als Spender?</w:t>
      </w:r>
    </w:p>
    <w:p w14:paraId="7BA7BB70" w14:textId="77777777" w:rsidR="00570F46" w:rsidRPr="00570F46" w:rsidRDefault="00570F46" w:rsidP="00CB1D3B">
      <w:pPr>
        <w:spacing w:line="240" w:lineRule="auto"/>
        <w:jc w:val="both"/>
        <w:rPr>
          <w:rFonts w:asciiTheme="majorHAnsi" w:hAnsiTheme="majorHAnsi" w:cstheme="majorHAnsi"/>
          <w:sz w:val="22"/>
          <w:szCs w:val="22"/>
        </w:rPr>
      </w:pPr>
      <w:r w:rsidRPr="00570F46">
        <w:rPr>
          <w:rFonts w:asciiTheme="majorHAnsi" w:hAnsiTheme="majorHAnsi" w:cstheme="majorHAnsi"/>
          <w:sz w:val="22"/>
          <w:szCs w:val="22"/>
        </w:rPr>
        <w:t>Alle gesunden Menschen über 18 Jahre dürfen Plasma spenden, wenn das Körpergewicht über 50 kg und unter 150 kg beträgt und die gesundheitlichen Voraussetzungen erfüllt sind. Ob ein potenzieller Spender, eine potenzielle Spenderin, geeignet ist, wird durch eine ärztliche Untersuchung direkt vor der Spende festgestellt. Die Tests umfassen u.a. Blutdruck, Herzfrequenz, Körpertemperatur und Blutbild.</w:t>
      </w:r>
    </w:p>
    <w:p w14:paraId="6CCEBE08" w14:textId="77777777" w:rsidR="00570F46" w:rsidRPr="00570F46" w:rsidRDefault="00570F46" w:rsidP="00CB1D3B">
      <w:pPr>
        <w:spacing w:line="240" w:lineRule="auto"/>
        <w:rPr>
          <w:rFonts w:asciiTheme="majorHAnsi" w:hAnsiTheme="majorHAnsi" w:cstheme="majorHAnsi"/>
          <w:sz w:val="22"/>
          <w:szCs w:val="22"/>
        </w:rPr>
      </w:pPr>
    </w:p>
    <w:p w14:paraId="525D2CF8" w14:textId="77777777" w:rsidR="00570F46" w:rsidRDefault="00570F46" w:rsidP="00CB1D3B">
      <w:pPr>
        <w:spacing w:line="240" w:lineRule="auto"/>
        <w:rPr>
          <w:rFonts w:asciiTheme="majorHAnsi" w:hAnsiTheme="majorHAnsi" w:cstheme="majorHAnsi"/>
          <w:b/>
          <w:sz w:val="22"/>
          <w:szCs w:val="22"/>
        </w:rPr>
      </w:pPr>
      <w:r w:rsidRPr="00570F46">
        <w:rPr>
          <w:rFonts w:asciiTheme="majorHAnsi" w:hAnsiTheme="majorHAnsi" w:cstheme="majorHAnsi"/>
          <w:b/>
          <w:sz w:val="22"/>
          <w:szCs w:val="22"/>
        </w:rPr>
        <w:t xml:space="preserve">Wie läuft die erste Spende ab? </w:t>
      </w:r>
    </w:p>
    <w:p w14:paraId="5B930DDE" w14:textId="77777777" w:rsidR="00CB1D3B" w:rsidRPr="00570F46" w:rsidRDefault="00CB1D3B" w:rsidP="00CB1D3B">
      <w:pPr>
        <w:spacing w:line="240" w:lineRule="auto"/>
        <w:rPr>
          <w:rFonts w:asciiTheme="majorHAnsi" w:hAnsiTheme="majorHAnsi" w:cstheme="majorHAnsi"/>
          <w:b/>
          <w:sz w:val="22"/>
          <w:szCs w:val="22"/>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356"/>
        <w:gridCol w:w="7820"/>
      </w:tblGrid>
      <w:tr w:rsidR="00570F46" w:rsidRPr="00570F46" w14:paraId="368CE474" w14:textId="77777777" w:rsidTr="00CB1D3B">
        <w:trPr>
          <w:jc w:val="center"/>
        </w:trPr>
        <w:tc>
          <w:tcPr>
            <w:tcW w:w="1242" w:type="dxa"/>
            <w:shd w:val="clear" w:color="auto" w:fill="FFFFFF" w:themeFill="background1"/>
            <w:vAlign w:val="center"/>
          </w:tcPr>
          <w:p w14:paraId="3387ED71" w14:textId="77777777" w:rsidR="00570F46" w:rsidRPr="00570F46" w:rsidRDefault="00570F46" w:rsidP="00CB1D3B">
            <w:pPr>
              <w:spacing w:before="120" w:after="120" w:line="240" w:lineRule="auto"/>
              <w:rPr>
                <w:rFonts w:asciiTheme="majorHAnsi" w:hAnsiTheme="majorHAnsi" w:cstheme="majorHAnsi"/>
                <w:b/>
                <w:sz w:val="22"/>
                <w:szCs w:val="22"/>
              </w:rPr>
            </w:pPr>
            <w:r w:rsidRPr="00570F46">
              <w:rPr>
                <w:rFonts w:asciiTheme="majorHAnsi" w:hAnsiTheme="majorHAnsi" w:cstheme="majorHAnsi"/>
                <w:noProof/>
                <w:sz w:val="22"/>
                <w:szCs w:val="22"/>
              </w:rPr>
              <w:drawing>
                <wp:inline distT="0" distB="0" distL="0" distR="0" wp14:anchorId="26C8A688" wp14:editId="7AA97636">
                  <wp:extent cx="720000" cy="360000"/>
                  <wp:effectExtent l="0" t="0" r="4445" b="2540"/>
                  <wp:docPr id="5" name="Grafik 5" descr="http://www.plasmazentrum.at/wp-content/uploads/2017/11/step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smazentrum.at/wp-content/uploads/2017/11/step_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c>
          <w:tcPr>
            <w:tcW w:w="7820" w:type="dxa"/>
            <w:shd w:val="clear" w:color="auto" w:fill="FFFFFF" w:themeFill="background1"/>
            <w:vAlign w:val="center"/>
          </w:tcPr>
          <w:p w14:paraId="00ACE232" w14:textId="77777777" w:rsidR="00570F46" w:rsidRPr="00570F46" w:rsidRDefault="00570F46" w:rsidP="00CB1D3B">
            <w:pPr>
              <w:spacing w:line="240" w:lineRule="auto"/>
              <w:rPr>
                <w:rFonts w:asciiTheme="majorHAnsi" w:hAnsiTheme="majorHAnsi" w:cstheme="majorHAnsi"/>
                <w:b/>
                <w:sz w:val="22"/>
                <w:szCs w:val="22"/>
                <w:lang w:val="de-AT"/>
              </w:rPr>
            </w:pPr>
            <w:r w:rsidRPr="00570F46">
              <w:rPr>
                <w:rFonts w:asciiTheme="majorHAnsi" w:hAnsiTheme="majorHAnsi" w:cstheme="majorHAnsi"/>
                <w:b/>
                <w:sz w:val="22"/>
                <w:szCs w:val="22"/>
                <w:lang w:val="de-AT"/>
              </w:rPr>
              <w:t>Schritt 1: Die Anmeldung</w:t>
            </w:r>
          </w:p>
          <w:p w14:paraId="036E38FD" w14:textId="73816DA1" w:rsidR="00570F46" w:rsidRPr="00570F46" w:rsidRDefault="00570F46" w:rsidP="00CB1D3B">
            <w:pPr>
              <w:spacing w:line="240" w:lineRule="auto"/>
              <w:rPr>
                <w:rFonts w:asciiTheme="majorHAnsi" w:hAnsiTheme="majorHAnsi" w:cstheme="majorHAnsi"/>
                <w:sz w:val="22"/>
                <w:szCs w:val="22"/>
                <w:lang w:val="de-AT"/>
              </w:rPr>
            </w:pPr>
            <w:r w:rsidRPr="00570F46">
              <w:rPr>
                <w:rFonts w:asciiTheme="majorHAnsi" w:hAnsiTheme="majorHAnsi" w:cstheme="majorHAnsi"/>
                <w:sz w:val="22"/>
                <w:szCs w:val="22"/>
                <w:lang w:val="de-AT"/>
              </w:rPr>
              <w:t>Anmeldung mit Meldezettel und amtlichem Lichtbildausweis</w:t>
            </w:r>
            <w:r w:rsidR="00385476">
              <w:rPr>
                <w:rFonts w:asciiTheme="majorHAnsi" w:hAnsiTheme="majorHAnsi" w:cstheme="majorHAnsi"/>
                <w:sz w:val="22"/>
                <w:szCs w:val="22"/>
                <w:lang w:val="de-AT"/>
              </w:rPr>
              <w:t>.</w:t>
            </w:r>
          </w:p>
        </w:tc>
      </w:tr>
      <w:tr w:rsidR="00CB1D3B" w:rsidRPr="00570F46" w14:paraId="2088AB56" w14:textId="77777777" w:rsidTr="00CB1D3B">
        <w:trPr>
          <w:jc w:val="center"/>
        </w:trPr>
        <w:tc>
          <w:tcPr>
            <w:tcW w:w="1242" w:type="dxa"/>
            <w:shd w:val="clear" w:color="auto" w:fill="FFFFFF" w:themeFill="background1"/>
            <w:vAlign w:val="center"/>
          </w:tcPr>
          <w:p w14:paraId="5625115C" w14:textId="77777777" w:rsidR="00570F46" w:rsidRPr="00570F46" w:rsidRDefault="00570F46" w:rsidP="00CB1D3B">
            <w:pPr>
              <w:spacing w:before="120" w:after="120" w:line="240" w:lineRule="auto"/>
              <w:rPr>
                <w:rFonts w:asciiTheme="majorHAnsi" w:hAnsiTheme="majorHAnsi" w:cstheme="majorHAnsi"/>
                <w:noProof/>
                <w:sz w:val="22"/>
                <w:szCs w:val="22"/>
              </w:rPr>
            </w:pPr>
            <w:r w:rsidRPr="00570F46">
              <w:rPr>
                <w:rFonts w:asciiTheme="majorHAnsi" w:hAnsiTheme="majorHAnsi" w:cstheme="majorHAnsi"/>
                <w:noProof/>
                <w:sz w:val="22"/>
                <w:szCs w:val="22"/>
              </w:rPr>
              <w:drawing>
                <wp:inline distT="0" distB="0" distL="0" distR="0" wp14:anchorId="5228E868" wp14:editId="0668C21D">
                  <wp:extent cx="720000" cy="360000"/>
                  <wp:effectExtent l="0" t="0" r="4445" b="2540"/>
                  <wp:docPr id="2" name="Grafik 2" descr="http://www.plasmazentrum.at/wp-content/uploads/2017/11/step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lasmazentrum.at/wp-content/uploads/2017/11/step_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c>
          <w:tcPr>
            <w:tcW w:w="7820" w:type="dxa"/>
            <w:shd w:val="clear" w:color="auto" w:fill="FFFFFF" w:themeFill="background1"/>
            <w:vAlign w:val="center"/>
          </w:tcPr>
          <w:p w14:paraId="6717E17E" w14:textId="77777777" w:rsidR="00570F46" w:rsidRPr="00D679CD" w:rsidRDefault="00570F46" w:rsidP="00EA4267">
            <w:pPr>
              <w:autoSpaceDN w:val="0"/>
              <w:spacing w:before="120" w:line="240" w:lineRule="auto"/>
              <w:rPr>
                <w:rFonts w:asciiTheme="majorHAnsi" w:hAnsiTheme="majorHAnsi" w:cstheme="majorHAnsi"/>
                <w:b/>
                <w:sz w:val="22"/>
                <w:szCs w:val="22"/>
                <w:lang w:val="de-AT"/>
              </w:rPr>
            </w:pPr>
            <w:r w:rsidRPr="00D679CD">
              <w:rPr>
                <w:rFonts w:asciiTheme="majorHAnsi" w:hAnsiTheme="majorHAnsi" w:cstheme="majorHAnsi"/>
                <w:b/>
                <w:sz w:val="22"/>
                <w:szCs w:val="22"/>
                <w:lang w:val="de-AT"/>
              </w:rPr>
              <w:t>Schritt 2</w:t>
            </w:r>
            <w:r w:rsidRPr="00570F46">
              <w:rPr>
                <w:rFonts w:asciiTheme="majorHAnsi" w:hAnsiTheme="majorHAnsi" w:cstheme="majorHAnsi"/>
                <w:b/>
                <w:sz w:val="22"/>
                <w:szCs w:val="22"/>
                <w:lang w:val="de-AT"/>
              </w:rPr>
              <w:t>:</w:t>
            </w:r>
            <w:r w:rsidRPr="00D679CD">
              <w:rPr>
                <w:rFonts w:asciiTheme="majorHAnsi" w:hAnsiTheme="majorHAnsi" w:cstheme="majorHAnsi"/>
                <w:b/>
                <w:sz w:val="22"/>
                <w:szCs w:val="22"/>
                <w:lang w:val="de-AT"/>
              </w:rPr>
              <w:t xml:space="preserve"> </w:t>
            </w:r>
            <w:r w:rsidRPr="00570F46">
              <w:rPr>
                <w:rFonts w:asciiTheme="majorHAnsi" w:hAnsiTheme="majorHAnsi" w:cstheme="majorHAnsi"/>
                <w:b/>
                <w:sz w:val="22"/>
                <w:szCs w:val="22"/>
                <w:lang w:val="de-AT"/>
              </w:rPr>
              <w:t>Die</w:t>
            </w:r>
            <w:r w:rsidRPr="00D679CD">
              <w:rPr>
                <w:rFonts w:asciiTheme="majorHAnsi" w:hAnsiTheme="majorHAnsi" w:cstheme="majorHAnsi"/>
                <w:b/>
                <w:sz w:val="22"/>
                <w:szCs w:val="22"/>
                <w:lang w:val="de-AT"/>
              </w:rPr>
              <w:t xml:space="preserve"> Gesundheit </w:t>
            </w:r>
            <w:r w:rsidRPr="00570F46">
              <w:rPr>
                <w:rFonts w:asciiTheme="majorHAnsi" w:hAnsiTheme="majorHAnsi" w:cstheme="majorHAnsi"/>
                <w:b/>
                <w:sz w:val="22"/>
                <w:szCs w:val="22"/>
                <w:lang w:val="de-AT"/>
              </w:rPr>
              <w:t xml:space="preserve">des Spenders </w:t>
            </w:r>
            <w:r w:rsidRPr="00D679CD">
              <w:rPr>
                <w:rFonts w:asciiTheme="majorHAnsi" w:hAnsiTheme="majorHAnsi" w:cstheme="majorHAnsi"/>
                <w:b/>
                <w:sz w:val="22"/>
                <w:szCs w:val="22"/>
                <w:lang w:val="de-AT"/>
              </w:rPr>
              <w:t>zählt</w:t>
            </w:r>
          </w:p>
          <w:p w14:paraId="1A328E45" w14:textId="77777777" w:rsidR="00570F46" w:rsidRPr="00570F46" w:rsidRDefault="00570F46" w:rsidP="00EA4267">
            <w:pPr>
              <w:autoSpaceDN w:val="0"/>
              <w:spacing w:after="120" w:line="240" w:lineRule="auto"/>
              <w:rPr>
                <w:rFonts w:asciiTheme="majorHAnsi" w:hAnsiTheme="majorHAnsi" w:cstheme="majorHAnsi"/>
                <w:color w:val="696464"/>
                <w:sz w:val="22"/>
                <w:szCs w:val="22"/>
                <w:shd w:val="clear" w:color="auto" w:fill="FFFFFF"/>
                <w:lang w:val="de-AT"/>
              </w:rPr>
            </w:pPr>
            <w:r>
              <w:rPr>
                <w:rFonts w:asciiTheme="majorHAnsi" w:hAnsiTheme="majorHAnsi" w:cstheme="majorHAnsi"/>
                <w:sz w:val="22"/>
                <w:szCs w:val="22"/>
                <w:shd w:val="clear" w:color="auto" w:fill="FFFFFF"/>
                <w:lang w:val="de-AT"/>
              </w:rPr>
              <w:t xml:space="preserve">Der </w:t>
            </w:r>
            <w:r w:rsidRPr="00570F46">
              <w:rPr>
                <w:rFonts w:asciiTheme="majorHAnsi" w:hAnsiTheme="majorHAnsi" w:cstheme="majorHAnsi"/>
                <w:sz w:val="22"/>
                <w:szCs w:val="22"/>
                <w:shd w:val="clear" w:color="auto" w:fill="FFFFFF"/>
                <w:lang w:val="de-AT"/>
              </w:rPr>
              <w:t xml:space="preserve">Gesundheitsfragebogen für die anschließende ärztliche Untersuchung </w:t>
            </w:r>
            <w:r>
              <w:rPr>
                <w:rFonts w:asciiTheme="majorHAnsi" w:hAnsiTheme="majorHAnsi" w:cstheme="majorHAnsi"/>
                <w:sz w:val="22"/>
                <w:szCs w:val="22"/>
                <w:shd w:val="clear" w:color="auto" w:fill="FFFFFF"/>
                <w:lang w:val="de-AT"/>
              </w:rPr>
              <w:t xml:space="preserve">wird </w:t>
            </w:r>
            <w:r w:rsidRPr="00570F46">
              <w:rPr>
                <w:rFonts w:asciiTheme="majorHAnsi" w:hAnsiTheme="majorHAnsi" w:cstheme="majorHAnsi"/>
                <w:sz w:val="22"/>
                <w:szCs w:val="22"/>
                <w:shd w:val="clear" w:color="auto" w:fill="FFFFFF"/>
                <w:lang w:val="de-AT"/>
              </w:rPr>
              <w:t>aus</w:t>
            </w:r>
            <w:r>
              <w:rPr>
                <w:rFonts w:asciiTheme="majorHAnsi" w:hAnsiTheme="majorHAnsi" w:cstheme="majorHAnsi"/>
                <w:sz w:val="22"/>
                <w:szCs w:val="22"/>
                <w:shd w:val="clear" w:color="auto" w:fill="FFFFFF"/>
                <w:lang w:val="de-AT"/>
              </w:rPr>
              <w:t>gefüllt</w:t>
            </w:r>
            <w:r w:rsidRPr="00570F46">
              <w:rPr>
                <w:rFonts w:asciiTheme="majorHAnsi" w:hAnsiTheme="majorHAnsi" w:cstheme="majorHAnsi"/>
                <w:sz w:val="22"/>
                <w:szCs w:val="22"/>
                <w:shd w:val="clear" w:color="auto" w:fill="FFFFFF"/>
                <w:lang w:val="de-AT"/>
              </w:rPr>
              <w:t>.</w:t>
            </w:r>
          </w:p>
        </w:tc>
      </w:tr>
      <w:tr w:rsidR="00CB1D3B" w:rsidRPr="00570F46" w14:paraId="41D07250" w14:textId="77777777" w:rsidTr="00CB1D3B">
        <w:trPr>
          <w:jc w:val="center"/>
        </w:trPr>
        <w:tc>
          <w:tcPr>
            <w:tcW w:w="1242" w:type="dxa"/>
            <w:shd w:val="clear" w:color="auto" w:fill="FFFFFF" w:themeFill="background1"/>
            <w:vAlign w:val="center"/>
          </w:tcPr>
          <w:p w14:paraId="3621B38C" w14:textId="77777777" w:rsidR="00570F46" w:rsidRPr="00570F46" w:rsidRDefault="00570F46" w:rsidP="00CB1D3B">
            <w:pPr>
              <w:spacing w:before="120" w:line="240" w:lineRule="auto"/>
              <w:rPr>
                <w:rFonts w:asciiTheme="majorHAnsi" w:hAnsiTheme="majorHAnsi" w:cstheme="majorHAnsi"/>
                <w:noProof/>
                <w:sz w:val="22"/>
                <w:szCs w:val="22"/>
              </w:rPr>
            </w:pPr>
            <w:r w:rsidRPr="00570F46">
              <w:rPr>
                <w:rFonts w:asciiTheme="majorHAnsi" w:hAnsiTheme="majorHAnsi" w:cstheme="majorHAnsi"/>
                <w:noProof/>
                <w:sz w:val="22"/>
                <w:szCs w:val="22"/>
              </w:rPr>
              <w:drawing>
                <wp:inline distT="0" distB="0" distL="0" distR="0" wp14:anchorId="7BEB8E53" wp14:editId="16C00469">
                  <wp:extent cx="720000" cy="360000"/>
                  <wp:effectExtent l="0" t="0" r="4445" b="2540"/>
                  <wp:docPr id="6" name="Grafik 6" descr="http://www.plasmazentrum.at/wp-content/uploads/2017/11/step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lasmazentrum.at/wp-content/uploads/2017/11/step_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c>
          <w:tcPr>
            <w:tcW w:w="7820" w:type="dxa"/>
            <w:shd w:val="clear" w:color="auto" w:fill="FFFFFF" w:themeFill="background1"/>
            <w:vAlign w:val="center"/>
          </w:tcPr>
          <w:p w14:paraId="45F1C944" w14:textId="77777777" w:rsidR="00570F46" w:rsidRDefault="00570F46" w:rsidP="00EA4267">
            <w:pPr>
              <w:pStyle w:val="berschrift5"/>
              <w:shd w:val="clear" w:color="auto" w:fill="FFFFFF"/>
              <w:spacing w:before="120" w:beforeAutospacing="0" w:after="0" w:afterAutospacing="0"/>
              <w:textAlignment w:val="baseline"/>
              <w:outlineLvl w:val="4"/>
              <w:rPr>
                <w:rFonts w:asciiTheme="majorHAnsi" w:hAnsiTheme="majorHAnsi" w:cstheme="majorHAnsi"/>
                <w:sz w:val="22"/>
                <w:szCs w:val="22"/>
                <w:lang w:val="de-AT"/>
              </w:rPr>
            </w:pPr>
            <w:r>
              <w:rPr>
                <w:rFonts w:asciiTheme="majorHAnsi" w:hAnsiTheme="majorHAnsi" w:cstheme="majorHAnsi"/>
                <w:sz w:val="22"/>
                <w:szCs w:val="22"/>
                <w:lang w:val="de-AT"/>
              </w:rPr>
              <w:t>S</w:t>
            </w:r>
            <w:r w:rsidRPr="00570F46">
              <w:rPr>
                <w:rFonts w:asciiTheme="majorHAnsi" w:hAnsiTheme="majorHAnsi" w:cstheme="majorHAnsi"/>
                <w:sz w:val="22"/>
                <w:szCs w:val="22"/>
                <w:lang w:val="de-AT"/>
              </w:rPr>
              <w:t>chritt 3</w:t>
            </w:r>
            <w:r>
              <w:rPr>
                <w:rFonts w:asciiTheme="majorHAnsi" w:hAnsiTheme="majorHAnsi" w:cstheme="majorHAnsi"/>
                <w:sz w:val="22"/>
                <w:szCs w:val="22"/>
                <w:lang w:val="de-AT"/>
              </w:rPr>
              <w:t>:</w:t>
            </w:r>
            <w:r w:rsidRPr="00570F46">
              <w:rPr>
                <w:rFonts w:asciiTheme="majorHAnsi" w:hAnsiTheme="majorHAnsi" w:cstheme="majorHAnsi"/>
                <w:sz w:val="22"/>
                <w:szCs w:val="22"/>
                <w:lang w:val="de-AT"/>
              </w:rPr>
              <w:t xml:space="preserve"> Gesundheits-Check</w:t>
            </w:r>
          </w:p>
          <w:p w14:paraId="67C31383" w14:textId="77777777" w:rsidR="00570F46" w:rsidRPr="00570F46" w:rsidRDefault="00570F46" w:rsidP="00EA4267">
            <w:pPr>
              <w:spacing w:after="120" w:line="240" w:lineRule="auto"/>
              <w:rPr>
                <w:rFonts w:asciiTheme="majorHAnsi" w:hAnsiTheme="majorHAnsi" w:cstheme="majorHAnsi"/>
                <w:sz w:val="22"/>
                <w:lang w:val="de-AT"/>
              </w:rPr>
            </w:pPr>
            <w:r w:rsidRPr="00F513B4">
              <w:rPr>
                <w:rFonts w:asciiTheme="majorHAnsi" w:hAnsiTheme="majorHAnsi" w:cstheme="majorHAnsi"/>
                <w:sz w:val="22"/>
                <w:lang w:val="de-AT"/>
              </w:rPr>
              <w:t xml:space="preserve">Plasmaspenden inkludiert für den Spender und die Spenderin einen kostenlosen Gesundheits-Check. </w:t>
            </w:r>
            <w:r w:rsidRPr="00570F46">
              <w:rPr>
                <w:rFonts w:asciiTheme="majorHAnsi" w:hAnsiTheme="majorHAnsi" w:cstheme="majorHAnsi"/>
                <w:sz w:val="22"/>
                <w:lang w:val="de-AT"/>
              </w:rPr>
              <w:t>Weichen die Werte von der Norm ab, wird die betreffende Person informiert.</w:t>
            </w:r>
          </w:p>
        </w:tc>
      </w:tr>
      <w:tr w:rsidR="00570F46" w:rsidRPr="00570F46" w14:paraId="700182CF" w14:textId="77777777" w:rsidTr="00CB1D3B">
        <w:trPr>
          <w:jc w:val="center"/>
        </w:trPr>
        <w:tc>
          <w:tcPr>
            <w:tcW w:w="1242" w:type="dxa"/>
            <w:shd w:val="clear" w:color="auto" w:fill="FFFFFF" w:themeFill="background1"/>
            <w:vAlign w:val="center"/>
          </w:tcPr>
          <w:p w14:paraId="74BE4C36" w14:textId="77777777" w:rsidR="00570F46" w:rsidRPr="00570F46" w:rsidRDefault="00570F46" w:rsidP="00EA4267">
            <w:pPr>
              <w:spacing w:before="120" w:after="120" w:line="240" w:lineRule="auto"/>
              <w:rPr>
                <w:rFonts w:asciiTheme="majorHAnsi" w:hAnsiTheme="majorHAnsi" w:cstheme="majorHAnsi"/>
                <w:noProof/>
                <w:sz w:val="22"/>
                <w:szCs w:val="22"/>
              </w:rPr>
            </w:pPr>
            <w:r w:rsidRPr="00570F46">
              <w:rPr>
                <w:rFonts w:asciiTheme="majorHAnsi" w:hAnsiTheme="majorHAnsi" w:cstheme="majorHAnsi"/>
                <w:noProof/>
                <w:sz w:val="22"/>
                <w:szCs w:val="22"/>
              </w:rPr>
              <w:drawing>
                <wp:inline distT="0" distB="0" distL="0" distR="0" wp14:anchorId="5F75E62B" wp14:editId="490BD809">
                  <wp:extent cx="720000" cy="360000"/>
                  <wp:effectExtent l="0" t="0" r="4445" b="2540"/>
                  <wp:docPr id="7" name="Grafik 7" descr="http://www.plasmazentrum.at/wp-content/uploads/2017/11/step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lasmazentrum.at/wp-content/uploads/2017/11/step_4.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tc>
        <w:tc>
          <w:tcPr>
            <w:tcW w:w="7820" w:type="dxa"/>
            <w:shd w:val="clear" w:color="auto" w:fill="FFFFFF" w:themeFill="background1"/>
            <w:vAlign w:val="center"/>
          </w:tcPr>
          <w:p w14:paraId="437EBC10" w14:textId="0B255042" w:rsidR="00570F46" w:rsidRPr="00EA4267" w:rsidRDefault="00570F46" w:rsidP="00EA4267">
            <w:pPr>
              <w:pStyle w:val="berschrift5"/>
              <w:shd w:val="clear" w:color="auto" w:fill="FFFFFF"/>
              <w:spacing w:before="0" w:beforeAutospacing="0" w:after="0" w:afterAutospacing="0"/>
              <w:textAlignment w:val="baseline"/>
              <w:outlineLvl w:val="4"/>
              <w:rPr>
                <w:rFonts w:asciiTheme="majorHAnsi" w:hAnsiTheme="majorHAnsi" w:cstheme="majorHAnsi"/>
                <w:sz w:val="22"/>
                <w:szCs w:val="22"/>
                <w:lang w:val="de-AT"/>
              </w:rPr>
            </w:pPr>
            <w:r w:rsidRPr="00570F46">
              <w:rPr>
                <w:rFonts w:asciiTheme="majorHAnsi" w:hAnsiTheme="majorHAnsi" w:cstheme="majorHAnsi"/>
                <w:sz w:val="22"/>
                <w:szCs w:val="22"/>
                <w:lang w:val="de-AT"/>
              </w:rPr>
              <w:t>Schritt 4</w:t>
            </w:r>
            <w:r>
              <w:rPr>
                <w:rFonts w:asciiTheme="majorHAnsi" w:hAnsiTheme="majorHAnsi" w:cstheme="majorHAnsi"/>
                <w:sz w:val="22"/>
                <w:szCs w:val="22"/>
                <w:lang w:val="de-AT"/>
              </w:rPr>
              <w:t>:</w:t>
            </w:r>
            <w:r w:rsidRPr="00570F46">
              <w:rPr>
                <w:rFonts w:asciiTheme="majorHAnsi" w:hAnsiTheme="majorHAnsi" w:cstheme="majorHAnsi"/>
                <w:sz w:val="22"/>
                <w:szCs w:val="22"/>
                <w:lang w:val="de-AT"/>
              </w:rPr>
              <w:t xml:space="preserve"> Die Plasmaspende</w:t>
            </w:r>
            <w:r w:rsidR="00EA4267">
              <w:rPr>
                <w:rFonts w:asciiTheme="majorHAnsi" w:hAnsiTheme="majorHAnsi" w:cstheme="majorHAnsi"/>
                <w:sz w:val="22"/>
                <w:szCs w:val="22"/>
                <w:lang w:val="de-AT"/>
              </w:rPr>
              <w:br/>
            </w:r>
            <w:r w:rsidRPr="00EA4267">
              <w:rPr>
                <w:rFonts w:asciiTheme="majorHAnsi" w:hAnsiTheme="majorHAnsi" w:cstheme="majorHAnsi"/>
                <w:b w:val="0"/>
                <w:sz w:val="22"/>
                <w:szCs w:val="22"/>
                <w:lang w:val="de-AT"/>
              </w:rPr>
              <w:t>Plasma spenden ist völlig unkompliziert. Die Spende selbst dauert ca. 50 Minuten</w:t>
            </w:r>
            <w:r w:rsidR="00B6293F">
              <w:rPr>
                <w:rFonts w:asciiTheme="majorHAnsi" w:hAnsiTheme="majorHAnsi" w:cstheme="majorHAnsi"/>
                <w:b w:val="0"/>
                <w:sz w:val="22"/>
                <w:szCs w:val="22"/>
                <w:lang w:val="de-AT"/>
              </w:rPr>
              <w:t>.</w:t>
            </w:r>
          </w:p>
        </w:tc>
      </w:tr>
      <w:tr w:rsidR="00570F46" w:rsidRPr="00570F46" w14:paraId="13043D80" w14:textId="77777777" w:rsidTr="00CB1D3B">
        <w:trPr>
          <w:jc w:val="center"/>
        </w:trPr>
        <w:tc>
          <w:tcPr>
            <w:tcW w:w="1242" w:type="dxa"/>
            <w:shd w:val="clear" w:color="auto" w:fill="FFFFFF" w:themeFill="background1"/>
            <w:vAlign w:val="center"/>
          </w:tcPr>
          <w:p w14:paraId="0504269B" w14:textId="77777777" w:rsidR="00570F46" w:rsidRPr="00570F46" w:rsidRDefault="00570F46" w:rsidP="00CB1D3B">
            <w:pPr>
              <w:spacing w:line="240" w:lineRule="auto"/>
              <w:rPr>
                <w:rFonts w:asciiTheme="majorHAnsi" w:hAnsiTheme="majorHAnsi" w:cstheme="majorHAnsi"/>
                <w:noProof/>
                <w:sz w:val="22"/>
                <w:szCs w:val="22"/>
              </w:rPr>
            </w:pPr>
          </w:p>
        </w:tc>
        <w:tc>
          <w:tcPr>
            <w:tcW w:w="7820" w:type="dxa"/>
            <w:shd w:val="clear" w:color="auto" w:fill="FFFFFF" w:themeFill="background1"/>
            <w:vAlign w:val="center"/>
          </w:tcPr>
          <w:p w14:paraId="0B49AEE6" w14:textId="77777777" w:rsidR="00570F46" w:rsidRDefault="00570F46" w:rsidP="00EA4267">
            <w:pPr>
              <w:pStyle w:val="berschrift5"/>
              <w:shd w:val="clear" w:color="auto" w:fill="FFFFFF"/>
              <w:spacing w:before="120" w:beforeAutospacing="0" w:after="0" w:afterAutospacing="0"/>
              <w:textAlignment w:val="baseline"/>
              <w:outlineLvl w:val="4"/>
              <w:rPr>
                <w:rFonts w:asciiTheme="majorHAnsi" w:hAnsiTheme="majorHAnsi" w:cstheme="majorHAnsi"/>
                <w:sz w:val="22"/>
                <w:szCs w:val="22"/>
                <w:lang w:val="de-AT"/>
              </w:rPr>
            </w:pPr>
            <w:r>
              <w:rPr>
                <w:rFonts w:asciiTheme="majorHAnsi" w:hAnsiTheme="majorHAnsi" w:cstheme="majorHAnsi"/>
                <w:sz w:val="22"/>
                <w:szCs w:val="22"/>
                <w:lang w:val="de-AT"/>
              </w:rPr>
              <w:t>Schritt 5: Eine Zweitspende ist nötig</w:t>
            </w:r>
          </w:p>
          <w:p w14:paraId="24C775F0" w14:textId="77777777" w:rsidR="00570F46" w:rsidRPr="00570F46" w:rsidRDefault="00570F46" w:rsidP="00CB1D3B">
            <w:pPr>
              <w:pStyle w:val="berschrift5"/>
              <w:shd w:val="clear" w:color="auto" w:fill="FFFFFF"/>
              <w:spacing w:before="0" w:beforeAutospacing="0" w:after="0" w:afterAutospacing="0"/>
              <w:textAlignment w:val="baseline"/>
              <w:outlineLvl w:val="4"/>
              <w:rPr>
                <w:rFonts w:asciiTheme="majorHAnsi" w:hAnsiTheme="majorHAnsi" w:cstheme="majorHAnsi"/>
                <w:b w:val="0"/>
                <w:sz w:val="22"/>
                <w:szCs w:val="22"/>
                <w:lang w:val="de-AT"/>
              </w:rPr>
            </w:pPr>
            <w:r>
              <w:rPr>
                <w:rFonts w:asciiTheme="majorHAnsi" w:hAnsiTheme="majorHAnsi" w:cstheme="majorHAnsi"/>
                <w:b w:val="0"/>
                <w:sz w:val="22"/>
                <w:szCs w:val="22"/>
                <w:lang w:val="de-AT"/>
              </w:rPr>
              <w:t xml:space="preserve">Erst nach der zweiten Spende (maximal sechs Monate nach der ersten) kann das Plasma zu wichtigen Medikamenten weiterverarbeitet werden. </w:t>
            </w:r>
            <w:r w:rsidR="00CB1D3B">
              <w:rPr>
                <w:rFonts w:asciiTheme="majorHAnsi" w:hAnsiTheme="majorHAnsi" w:cstheme="majorHAnsi"/>
                <w:b w:val="0"/>
                <w:sz w:val="22"/>
                <w:szCs w:val="22"/>
                <w:lang w:val="de-AT"/>
              </w:rPr>
              <w:t xml:space="preserve">Denn die zweite Spende wird benötigt, um alle notwendigen Testungen des Plasmas durchführen zu können. </w:t>
            </w:r>
          </w:p>
        </w:tc>
      </w:tr>
    </w:tbl>
    <w:p w14:paraId="24B80BA7" w14:textId="77777777" w:rsidR="00570F46" w:rsidRPr="00570F46" w:rsidRDefault="00570F46" w:rsidP="00CB1D3B">
      <w:pPr>
        <w:spacing w:line="240" w:lineRule="auto"/>
        <w:rPr>
          <w:rFonts w:asciiTheme="majorHAnsi" w:hAnsiTheme="majorHAnsi" w:cstheme="majorHAnsi"/>
          <w:b/>
          <w:sz w:val="22"/>
          <w:szCs w:val="22"/>
        </w:rPr>
      </w:pPr>
    </w:p>
    <w:p w14:paraId="43A3C954" w14:textId="77777777" w:rsidR="00CB1D3B" w:rsidRPr="00570F46" w:rsidRDefault="00CB1D3B" w:rsidP="00CB1D3B">
      <w:pPr>
        <w:spacing w:line="240" w:lineRule="auto"/>
        <w:rPr>
          <w:rFonts w:asciiTheme="majorHAnsi" w:hAnsiTheme="majorHAnsi" w:cstheme="majorHAnsi"/>
          <w:b/>
          <w:sz w:val="22"/>
          <w:szCs w:val="22"/>
        </w:rPr>
      </w:pPr>
      <w:r w:rsidRPr="00570F46">
        <w:rPr>
          <w:rFonts w:asciiTheme="majorHAnsi" w:hAnsiTheme="majorHAnsi" w:cstheme="majorHAnsi"/>
          <w:b/>
          <w:sz w:val="22"/>
          <w:szCs w:val="22"/>
        </w:rPr>
        <w:t xml:space="preserve">Was ist vor der ersten Spende </w:t>
      </w:r>
      <w:r w:rsidR="00EA4267">
        <w:rPr>
          <w:rFonts w:asciiTheme="majorHAnsi" w:hAnsiTheme="majorHAnsi" w:cstheme="majorHAnsi"/>
          <w:b/>
          <w:sz w:val="22"/>
          <w:szCs w:val="22"/>
        </w:rPr>
        <w:t xml:space="preserve">bzw. vor dem Spenden generell </w:t>
      </w:r>
      <w:r w:rsidRPr="00570F46">
        <w:rPr>
          <w:rFonts w:asciiTheme="majorHAnsi" w:hAnsiTheme="majorHAnsi" w:cstheme="majorHAnsi"/>
          <w:b/>
          <w:sz w:val="22"/>
          <w:szCs w:val="22"/>
        </w:rPr>
        <w:t>zu beachten?</w:t>
      </w:r>
    </w:p>
    <w:p w14:paraId="7D6F762D" w14:textId="77777777" w:rsidR="00CB1D3B" w:rsidRPr="00EA4267" w:rsidRDefault="00EA4267" w:rsidP="00CB1D3B">
      <w:pPr>
        <w:pStyle w:val="Listenabsatz"/>
        <w:numPr>
          <w:ilvl w:val="0"/>
          <w:numId w:val="4"/>
        </w:numPr>
        <w:spacing w:line="240" w:lineRule="auto"/>
        <w:ind w:left="426"/>
        <w:rPr>
          <w:rFonts w:asciiTheme="majorHAnsi" w:hAnsiTheme="majorHAnsi" w:cstheme="majorHAnsi"/>
          <w:sz w:val="22"/>
        </w:rPr>
      </w:pPr>
      <w:r w:rsidRPr="00EA4267">
        <w:rPr>
          <w:rFonts w:asciiTheme="majorHAnsi" w:hAnsiTheme="majorHAnsi" w:cstheme="majorHAnsi"/>
          <w:sz w:val="22"/>
        </w:rPr>
        <w:t xml:space="preserve">Erstspender </w:t>
      </w:r>
      <w:r w:rsidR="00CB1D3B" w:rsidRPr="00EA4267">
        <w:rPr>
          <w:rFonts w:asciiTheme="majorHAnsi" w:hAnsiTheme="majorHAnsi" w:cstheme="majorHAnsi"/>
          <w:sz w:val="22"/>
        </w:rPr>
        <w:t>vereinbaren entweder persönlich vor Ort, telefonisch, per E-Mail oder im Online-Terminkalender (</w:t>
      </w:r>
      <w:hyperlink r:id="rId16" w:history="1">
        <w:r w:rsidR="00CB1D3B" w:rsidRPr="00EA4267">
          <w:rPr>
            <w:rStyle w:val="Hyperlink"/>
            <w:rFonts w:asciiTheme="majorHAnsi" w:hAnsiTheme="majorHAnsi" w:cstheme="majorHAnsi"/>
            <w:sz w:val="22"/>
          </w:rPr>
          <w:t>http://www.plasmazentrum.at/termin</w:t>
        </w:r>
      </w:hyperlink>
      <w:r w:rsidR="00CB1D3B" w:rsidRPr="00EA4267">
        <w:rPr>
          <w:rFonts w:asciiTheme="majorHAnsi" w:hAnsiTheme="majorHAnsi" w:cstheme="majorHAnsi"/>
          <w:sz w:val="22"/>
        </w:rPr>
        <w:t>) einen Termin</w:t>
      </w:r>
      <w:r>
        <w:rPr>
          <w:rFonts w:asciiTheme="majorHAnsi" w:hAnsiTheme="majorHAnsi" w:cstheme="majorHAnsi"/>
          <w:sz w:val="22"/>
        </w:rPr>
        <w:t xml:space="preserve"> </w:t>
      </w:r>
      <w:r w:rsidR="00CB1D3B" w:rsidRPr="00EA4267">
        <w:rPr>
          <w:rFonts w:asciiTheme="majorHAnsi" w:hAnsiTheme="majorHAnsi" w:cstheme="majorHAnsi"/>
          <w:sz w:val="22"/>
        </w:rPr>
        <w:t xml:space="preserve">und nehmen den Meldezettel und einen amtlichen Lichtbildausweis mit. </w:t>
      </w:r>
    </w:p>
    <w:p w14:paraId="3815944F" w14:textId="77777777" w:rsidR="00CB1D3B" w:rsidRPr="00570F46" w:rsidRDefault="00CB1D3B" w:rsidP="00CB1D3B">
      <w:pPr>
        <w:pStyle w:val="Listenabsatz"/>
        <w:numPr>
          <w:ilvl w:val="0"/>
          <w:numId w:val="4"/>
        </w:numPr>
        <w:spacing w:line="240" w:lineRule="auto"/>
        <w:ind w:left="426"/>
        <w:rPr>
          <w:rFonts w:asciiTheme="majorHAnsi" w:hAnsiTheme="majorHAnsi" w:cstheme="majorHAnsi"/>
          <w:sz w:val="22"/>
        </w:rPr>
      </w:pPr>
      <w:r w:rsidRPr="00570F46">
        <w:rPr>
          <w:rFonts w:asciiTheme="majorHAnsi" w:hAnsiTheme="majorHAnsi" w:cstheme="majorHAnsi"/>
          <w:sz w:val="22"/>
        </w:rPr>
        <w:t xml:space="preserve">Innerhalb von 24 Stunden vor </w:t>
      </w:r>
      <w:r w:rsidR="00EA4267">
        <w:rPr>
          <w:rFonts w:asciiTheme="majorHAnsi" w:hAnsiTheme="majorHAnsi" w:cstheme="majorHAnsi"/>
          <w:sz w:val="22"/>
        </w:rPr>
        <w:t xml:space="preserve">der Spende </w:t>
      </w:r>
      <w:r w:rsidRPr="00570F46">
        <w:rPr>
          <w:rFonts w:asciiTheme="majorHAnsi" w:hAnsiTheme="majorHAnsi" w:cstheme="majorHAnsi"/>
          <w:sz w:val="22"/>
        </w:rPr>
        <w:t>dürfen keine Schmerzmittel oder Aspirin eingenommen werden.</w:t>
      </w:r>
    </w:p>
    <w:p w14:paraId="2EE76D32" w14:textId="77777777" w:rsidR="00CB1D3B" w:rsidRPr="00570F46" w:rsidRDefault="00CB1D3B" w:rsidP="00CB1D3B">
      <w:pPr>
        <w:pStyle w:val="Listenabsatz"/>
        <w:numPr>
          <w:ilvl w:val="0"/>
          <w:numId w:val="4"/>
        </w:numPr>
        <w:spacing w:line="240" w:lineRule="auto"/>
        <w:ind w:left="426"/>
        <w:rPr>
          <w:rFonts w:asciiTheme="majorHAnsi" w:hAnsiTheme="majorHAnsi" w:cstheme="majorHAnsi"/>
          <w:sz w:val="22"/>
        </w:rPr>
      </w:pPr>
      <w:r w:rsidRPr="00570F46">
        <w:rPr>
          <w:rFonts w:asciiTheme="majorHAnsi" w:hAnsiTheme="majorHAnsi" w:cstheme="majorHAnsi"/>
          <w:sz w:val="22"/>
        </w:rPr>
        <w:t>Wichtig ist es, vor der Spende ausreichend zu essen und zu trinken (mind. 1,5 L).</w:t>
      </w:r>
    </w:p>
    <w:p w14:paraId="7F54F07A" w14:textId="77777777" w:rsidR="00CB1D3B" w:rsidRPr="00570F46" w:rsidRDefault="00CB1D3B" w:rsidP="00CB1D3B">
      <w:pPr>
        <w:pStyle w:val="Listenabsatz"/>
        <w:numPr>
          <w:ilvl w:val="0"/>
          <w:numId w:val="4"/>
        </w:numPr>
        <w:spacing w:line="240" w:lineRule="auto"/>
        <w:ind w:left="426"/>
        <w:rPr>
          <w:rFonts w:asciiTheme="majorHAnsi" w:hAnsiTheme="majorHAnsi" w:cstheme="majorHAnsi"/>
          <w:sz w:val="22"/>
        </w:rPr>
      </w:pPr>
      <w:r w:rsidRPr="00570F46">
        <w:rPr>
          <w:rFonts w:asciiTheme="majorHAnsi" w:hAnsiTheme="majorHAnsi" w:cstheme="majorHAnsi"/>
          <w:sz w:val="22"/>
        </w:rPr>
        <w:t>Etwa eine Stunde vor der Spende sollte auf das Rauchen verzichtet werden.</w:t>
      </w:r>
    </w:p>
    <w:p w14:paraId="789A65F0" w14:textId="77777777" w:rsidR="00CB1D3B" w:rsidRPr="00570F46" w:rsidRDefault="00CB1D3B" w:rsidP="00CB1D3B">
      <w:pPr>
        <w:pStyle w:val="Listenabsatz"/>
        <w:numPr>
          <w:ilvl w:val="0"/>
          <w:numId w:val="4"/>
        </w:numPr>
        <w:spacing w:line="240" w:lineRule="auto"/>
        <w:ind w:left="426"/>
        <w:rPr>
          <w:rFonts w:asciiTheme="majorHAnsi" w:hAnsiTheme="majorHAnsi" w:cstheme="majorHAnsi"/>
          <w:sz w:val="22"/>
        </w:rPr>
      </w:pPr>
      <w:r w:rsidRPr="00570F46">
        <w:rPr>
          <w:rFonts w:asciiTheme="majorHAnsi" w:hAnsiTheme="majorHAnsi" w:cstheme="majorHAnsi"/>
          <w:sz w:val="22"/>
        </w:rPr>
        <w:t>Die erste Spende dauert in Summe etwa 1,5 Stunden, alle weiteren etwa eine Stunde.</w:t>
      </w:r>
    </w:p>
    <w:p w14:paraId="56459E80" w14:textId="77777777" w:rsidR="00570F46" w:rsidRPr="00CB1D3B" w:rsidRDefault="00570F46" w:rsidP="00CB1D3B">
      <w:pPr>
        <w:spacing w:line="240" w:lineRule="auto"/>
        <w:rPr>
          <w:rFonts w:asciiTheme="majorHAnsi" w:hAnsiTheme="majorHAnsi" w:cstheme="majorHAnsi"/>
          <w:sz w:val="22"/>
          <w:szCs w:val="22"/>
          <w:lang w:val="de-AT"/>
        </w:rPr>
      </w:pPr>
    </w:p>
    <w:p w14:paraId="47DE6725" w14:textId="77777777" w:rsidR="00570F46" w:rsidRPr="00570F46" w:rsidRDefault="00570F46" w:rsidP="00CB1D3B">
      <w:pPr>
        <w:spacing w:line="240" w:lineRule="auto"/>
        <w:rPr>
          <w:rFonts w:asciiTheme="majorHAnsi" w:hAnsiTheme="majorHAnsi" w:cstheme="majorHAnsi"/>
          <w:b/>
          <w:sz w:val="22"/>
          <w:szCs w:val="22"/>
        </w:rPr>
      </w:pPr>
      <w:r w:rsidRPr="00570F46">
        <w:rPr>
          <w:rFonts w:asciiTheme="majorHAnsi" w:hAnsiTheme="majorHAnsi" w:cstheme="majorHAnsi"/>
          <w:b/>
          <w:sz w:val="22"/>
          <w:szCs w:val="22"/>
        </w:rPr>
        <w:t xml:space="preserve">Wie oft kann man Plasma spenden? </w:t>
      </w:r>
    </w:p>
    <w:p w14:paraId="3A27DDB1" w14:textId="77777777" w:rsidR="00570F46" w:rsidRPr="00570F46" w:rsidRDefault="00570F46" w:rsidP="00CB1D3B">
      <w:pPr>
        <w:spacing w:line="240" w:lineRule="auto"/>
        <w:rPr>
          <w:rFonts w:asciiTheme="majorHAnsi" w:hAnsiTheme="majorHAnsi" w:cstheme="majorHAnsi"/>
          <w:b/>
          <w:sz w:val="22"/>
          <w:szCs w:val="22"/>
        </w:rPr>
      </w:pPr>
      <w:r w:rsidRPr="00570F46">
        <w:rPr>
          <w:rFonts w:asciiTheme="majorHAnsi" w:hAnsiTheme="majorHAnsi" w:cstheme="majorHAnsi"/>
          <w:sz w:val="22"/>
          <w:szCs w:val="22"/>
        </w:rPr>
        <w:t xml:space="preserve">Die Spenderfrequenz </w:t>
      </w:r>
      <w:r w:rsidR="00EA4267">
        <w:rPr>
          <w:rFonts w:asciiTheme="majorHAnsi" w:hAnsiTheme="majorHAnsi" w:cstheme="majorHAnsi"/>
          <w:sz w:val="22"/>
          <w:szCs w:val="22"/>
        </w:rPr>
        <w:t xml:space="preserve">ist streng geregelt, damit der Körper ausreichend Zeit hat, um die gespendeten Stoffe im Blut wieder nachzubilden. Die Frequenz </w:t>
      </w:r>
      <w:r w:rsidRPr="00570F46">
        <w:rPr>
          <w:rFonts w:asciiTheme="majorHAnsi" w:hAnsiTheme="majorHAnsi" w:cstheme="majorHAnsi"/>
          <w:sz w:val="22"/>
          <w:szCs w:val="22"/>
        </w:rPr>
        <w:t xml:space="preserve">wird durch die österreichische Blutspenderverordnung geregelt: </w:t>
      </w:r>
    </w:p>
    <w:p w14:paraId="2670B4AE" w14:textId="77777777" w:rsidR="00570F46" w:rsidRPr="00570F46" w:rsidRDefault="00570F46" w:rsidP="00CB1D3B">
      <w:pPr>
        <w:spacing w:line="240" w:lineRule="auto"/>
        <w:rPr>
          <w:rFonts w:asciiTheme="majorHAnsi" w:hAnsiTheme="majorHAnsi" w:cstheme="majorHAnsi"/>
          <w:sz w:val="22"/>
          <w:szCs w:val="22"/>
        </w:rPr>
      </w:pPr>
    </w:p>
    <w:p w14:paraId="4CD047D5" w14:textId="77777777" w:rsidR="00570F46" w:rsidRPr="00570F46" w:rsidRDefault="00570F46" w:rsidP="00CB1D3B">
      <w:pPr>
        <w:pStyle w:val="Listenabsatz"/>
        <w:numPr>
          <w:ilvl w:val="0"/>
          <w:numId w:val="6"/>
        </w:numPr>
        <w:spacing w:line="240" w:lineRule="auto"/>
        <w:rPr>
          <w:rFonts w:asciiTheme="majorHAnsi" w:hAnsiTheme="majorHAnsi" w:cstheme="majorHAnsi"/>
          <w:sz w:val="22"/>
        </w:rPr>
      </w:pPr>
      <w:r w:rsidRPr="00570F46">
        <w:rPr>
          <w:rFonts w:asciiTheme="majorHAnsi" w:hAnsiTheme="majorHAnsi" w:cstheme="majorHAnsi"/>
          <w:sz w:val="22"/>
        </w:rPr>
        <w:t>Innerhalb von 72 Stunden einmal</w:t>
      </w:r>
    </w:p>
    <w:p w14:paraId="6D60A14D" w14:textId="77777777" w:rsidR="00570F46" w:rsidRPr="00570F46" w:rsidRDefault="00570F46" w:rsidP="00CB1D3B">
      <w:pPr>
        <w:pStyle w:val="Listenabsatz"/>
        <w:numPr>
          <w:ilvl w:val="0"/>
          <w:numId w:val="6"/>
        </w:numPr>
        <w:spacing w:line="240" w:lineRule="auto"/>
        <w:rPr>
          <w:rFonts w:asciiTheme="majorHAnsi" w:hAnsiTheme="majorHAnsi" w:cstheme="majorHAnsi"/>
          <w:sz w:val="22"/>
        </w:rPr>
      </w:pPr>
      <w:r w:rsidRPr="00570F46">
        <w:rPr>
          <w:rFonts w:asciiTheme="majorHAnsi" w:hAnsiTheme="majorHAnsi" w:cstheme="majorHAnsi"/>
          <w:sz w:val="22"/>
        </w:rPr>
        <w:t>Innerhalb von 7 Tagen zweimal</w:t>
      </w:r>
    </w:p>
    <w:p w14:paraId="2F18E888" w14:textId="77777777" w:rsidR="00570F46" w:rsidRPr="00570F46" w:rsidRDefault="00570F46" w:rsidP="00CB1D3B">
      <w:pPr>
        <w:pStyle w:val="Listenabsatz"/>
        <w:numPr>
          <w:ilvl w:val="0"/>
          <w:numId w:val="6"/>
        </w:numPr>
        <w:spacing w:line="240" w:lineRule="auto"/>
        <w:rPr>
          <w:rFonts w:asciiTheme="majorHAnsi" w:hAnsiTheme="majorHAnsi" w:cstheme="majorHAnsi"/>
          <w:sz w:val="22"/>
        </w:rPr>
      </w:pPr>
      <w:r w:rsidRPr="00570F46">
        <w:rPr>
          <w:rFonts w:asciiTheme="majorHAnsi" w:hAnsiTheme="majorHAnsi" w:cstheme="majorHAnsi"/>
          <w:sz w:val="22"/>
        </w:rPr>
        <w:t xml:space="preserve">Innerhalb von 14 Tagen dreimal </w:t>
      </w:r>
    </w:p>
    <w:p w14:paraId="699D7010" w14:textId="77777777" w:rsidR="00570F46" w:rsidRPr="00570F46" w:rsidRDefault="00570F46" w:rsidP="00CB1D3B">
      <w:pPr>
        <w:pStyle w:val="Listenabsatz"/>
        <w:numPr>
          <w:ilvl w:val="0"/>
          <w:numId w:val="6"/>
        </w:numPr>
        <w:spacing w:line="240" w:lineRule="auto"/>
        <w:rPr>
          <w:rFonts w:asciiTheme="majorHAnsi" w:hAnsiTheme="majorHAnsi" w:cstheme="majorHAnsi"/>
          <w:sz w:val="22"/>
        </w:rPr>
      </w:pPr>
      <w:r w:rsidRPr="00570F46">
        <w:rPr>
          <w:rFonts w:asciiTheme="majorHAnsi" w:hAnsiTheme="majorHAnsi" w:cstheme="majorHAnsi"/>
          <w:sz w:val="22"/>
        </w:rPr>
        <w:t xml:space="preserve">Innerhalb eines Jahres </w:t>
      </w:r>
      <w:proofErr w:type="spellStart"/>
      <w:r w:rsidRPr="00570F46">
        <w:rPr>
          <w:rFonts w:asciiTheme="majorHAnsi" w:hAnsiTheme="majorHAnsi" w:cstheme="majorHAnsi"/>
          <w:sz w:val="22"/>
        </w:rPr>
        <w:t>fünfzigmal</w:t>
      </w:r>
      <w:proofErr w:type="spellEnd"/>
      <w:r w:rsidRPr="00570F46">
        <w:rPr>
          <w:rFonts w:asciiTheme="majorHAnsi" w:hAnsiTheme="majorHAnsi" w:cstheme="majorHAnsi"/>
          <w:sz w:val="22"/>
        </w:rPr>
        <w:t xml:space="preserve"> </w:t>
      </w:r>
    </w:p>
    <w:p w14:paraId="57E0FAAA" w14:textId="77777777" w:rsidR="00570F46" w:rsidRPr="00570F46" w:rsidRDefault="00570F46" w:rsidP="00CB1D3B">
      <w:pPr>
        <w:spacing w:line="240" w:lineRule="auto"/>
        <w:rPr>
          <w:rFonts w:asciiTheme="majorHAnsi" w:hAnsiTheme="majorHAnsi" w:cstheme="majorHAnsi"/>
          <w:sz w:val="22"/>
          <w:szCs w:val="22"/>
        </w:rPr>
      </w:pPr>
    </w:p>
    <w:p w14:paraId="6CFD3854" w14:textId="77777777" w:rsidR="00570F46" w:rsidRPr="00570F46" w:rsidRDefault="00570F46" w:rsidP="00CB1D3B">
      <w:pPr>
        <w:spacing w:line="240" w:lineRule="auto"/>
        <w:rPr>
          <w:rFonts w:asciiTheme="majorHAnsi" w:hAnsiTheme="majorHAnsi" w:cstheme="majorHAnsi"/>
          <w:b/>
          <w:sz w:val="22"/>
          <w:szCs w:val="22"/>
        </w:rPr>
      </w:pPr>
      <w:r w:rsidRPr="00570F46">
        <w:rPr>
          <w:rFonts w:asciiTheme="majorHAnsi" w:hAnsiTheme="majorHAnsi" w:cstheme="majorHAnsi"/>
          <w:b/>
          <w:sz w:val="22"/>
          <w:szCs w:val="22"/>
        </w:rPr>
        <w:t xml:space="preserve">Wie hoch ist die Aufwandsentschädigung? </w:t>
      </w:r>
    </w:p>
    <w:p w14:paraId="4966CFEC" w14:textId="77777777" w:rsidR="00570F46" w:rsidRPr="00570F46" w:rsidRDefault="00570F46" w:rsidP="00EA4267">
      <w:pPr>
        <w:spacing w:line="240" w:lineRule="auto"/>
        <w:jc w:val="both"/>
        <w:rPr>
          <w:rFonts w:asciiTheme="majorHAnsi" w:hAnsiTheme="majorHAnsi" w:cstheme="majorHAnsi"/>
          <w:sz w:val="22"/>
          <w:szCs w:val="22"/>
        </w:rPr>
      </w:pPr>
      <w:r w:rsidRPr="00570F46">
        <w:rPr>
          <w:rFonts w:asciiTheme="majorHAnsi" w:hAnsiTheme="majorHAnsi" w:cstheme="majorHAnsi"/>
          <w:sz w:val="22"/>
          <w:szCs w:val="22"/>
        </w:rPr>
        <w:t xml:space="preserve">Jeder Spender, jede Spenderin, erhält als Dankeschön für die investierte Zeit eine Aufwandsentschädigung von 25,- Euro. </w:t>
      </w:r>
      <w:r w:rsidR="00EA4267">
        <w:rPr>
          <w:rFonts w:asciiTheme="majorHAnsi" w:hAnsiTheme="majorHAnsi" w:cstheme="majorHAnsi"/>
          <w:sz w:val="22"/>
          <w:szCs w:val="22"/>
        </w:rPr>
        <w:t>Der Zeitaufwand ist doch erheblich mit zirka einer Stunde im Zentrum und zusätzlichen Wegzeiten.</w:t>
      </w:r>
    </w:p>
    <w:p w14:paraId="08436FAC" w14:textId="77777777" w:rsidR="00570F46" w:rsidRPr="00570F46" w:rsidRDefault="00570F46" w:rsidP="00EA4267">
      <w:pPr>
        <w:spacing w:line="240" w:lineRule="auto"/>
        <w:jc w:val="both"/>
        <w:rPr>
          <w:rFonts w:asciiTheme="majorHAnsi" w:hAnsiTheme="majorHAnsi" w:cstheme="majorHAnsi"/>
          <w:sz w:val="22"/>
          <w:szCs w:val="22"/>
        </w:rPr>
      </w:pPr>
    </w:p>
    <w:p w14:paraId="1E1FD248" w14:textId="77777777" w:rsidR="00570F46" w:rsidRPr="00570F46" w:rsidRDefault="00570F46" w:rsidP="00EA4267">
      <w:pPr>
        <w:spacing w:line="240" w:lineRule="auto"/>
        <w:jc w:val="both"/>
        <w:rPr>
          <w:rFonts w:asciiTheme="majorHAnsi" w:hAnsiTheme="majorHAnsi" w:cstheme="majorHAnsi"/>
          <w:b/>
          <w:sz w:val="22"/>
          <w:szCs w:val="22"/>
        </w:rPr>
      </w:pPr>
      <w:r w:rsidRPr="00570F46">
        <w:rPr>
          <w:rFonts w:asciiTheme="majorHAnsi" w:hAnsiTheme="majorHAnsi" w:cstheme="majorHAnsi"/>
          <w:b/>
          <w:sz w:val="22"/>
          <w:szCs w:val="22"/>
        </w:rPr>
        <w:t xml:space="preserve">Wie sicher ist Plasmaspenden? </w:t>
      </w:r>
    </w:p>
    <w:p w14:paraId="45D2E1DB" w14:textId="1E81F725" w:rsidR="00570F46" w:rsidRPr="00570F46" w:rsidRDefault="00570F46" w:rsidP="00EA4267">
      <w:pPr>
        <w:spacing w:line="240" w:lineRule="auto"/>
        <w:jc w:val="both"/>
        <w:rPr>
          <w:rFonts w:asciiTheme="majorHAnsi" w:hAnsiTheme="majorHAnsi" w:cstheme="majorHAnsi"/>
          <w:sz w:val="22"/>
          <w:szCs w:val="22"/>
        </w:rPr>
      </w:pPr>
      <w:r w:rsidRPr="00570F46">
        <w:rPr>
          <w:rFonts w:asciiTheme="majorHAnsi" w:hAnsiTheme="majorHAnsi" w:cstheme="majorHAnsi"/>
          <w:sz w:val="22"/>
          <w:szCs w:val="22"/>
        </w:rPr>
        <w:t>Die Plasmaspende ist für Spender und Spenderinnen sicher. In den 1980er Jahren wurde auf regulatorischer Ebene ein enges Sicherheitsnetz mit vielfältigen Maßnahmen und strengen Vorschriften zum Schutz aller Beteiligten entwickelt und umgesetzt. Zusätzlich dazu existiert eine darüberhinausgehende, freiwillige Selbstverpflichtung der Industrie.</w:t>
      </w:r>
    </w:p>
    <w:p w14:paraId="462F7642" w14:textId="77777777" w:rsidR="00570F46" w:rsidRPr="00570F46" w:rsidRDefault="00570F46" w:rsidP="00CB1D3B">
      <w:pPr>
        <w:spacing w:line="240" w:lineRule="auto"/>
        <w:rPr>
          <w:rFonts w:asciiTheme="majorHAnsi" w:hAnsiTheme="majorHAnsi" w:cstheme="majorHAnsi"/>
          <w:sz w:val="22"/>
          <w:szCs w:val="22"/>
        </w:rPr>
      </w:pPr>
    </w:p>
    <w:p w14:paraId="25D8AACE" w14:textId="77777777" w:rsidR="00570F46" w:rsidRDefault="00EA4267" w:rsidP="00CB1D3B">
      <w:pPr>
        <w:spacing w:line="240" w:lineRule="auto"/>
        <w:rPr>
          <w:rFonts w:asciiTheme="majorHAnsi" w:hAnsiTheme="majorHAnsi" w:cstheme="majorHAnsi"/>
          <w:sz w:val="22"/>
          <w:szCs w:val="22"/>
        </w:rPr>
      </w:pPr>
      <w:r>
        <w:rPr>
          <w:rFonts w:asciiTheme="majorHAnsi" w:hAnsiTheme="majorHAnsi" w:cstheme="majorHAnsi"/>
          <w:sz w:val="22"/>
          <w:szCs w:val="22"/>
        </w:rPr>
        <w:t xml:space="preserve">Für die Spende wird ein steriles, geschlossenes Einmalset verwendet. </w:t>
      </w:r>
      <w:r w:rsidR="00570F46" w:rsidRPr="00570F46">
        <w:rPr>
          <w:rFonts w:asciiTheme="majorHAnsi" w:hAnsiTheme="majorHAnsi" w:cstheme="majorHAnsi"/>
          <w:sz w:val="22"/>
          <w:szCs w:val="22"/>
        </w:rPr>
        <w:t xml:space="preserve">Blut und Plasma zirkulieren in diesem Kreislauf; der Kontakt mit Fremdblut oder sonstigen Einflüssen ist ausgeschlossen. </w:t>
      </w:r>
    </w:p>
    <w:p w14:paraId="041D58BD" w14:textId="77777777" w:rsidR="00EA4267" w:rsidRDefault="00EA4267" w:rsidP="00CB1D3B">
      <w:pPr>
        <w:spacing w:line="240" w:lineRule="auto"/>
        <w:rPr>
          <w:rFonts w:asciiTheme="majorHAnsi" w:hAnsiTheme="majorHAnsi" w:cstheme="majorHAnsi"/>
          <w:sz w:val="22"/>
          <w:szCs w:val="22"/>
        </w:rPr>
      </w:pPr>
    </w:p>
    <w:p w14:paraId="74E1EB1A" w14:textId="77777777" w:rsidR="00EA4267" w:rsidRPr="00570F46" w:rsidRDefault="00EA4267" w:rsidP="00CB1D3B">
      <w:pPr>
        <w:spacing w:line="240" w:lineRule="auto"/>
        <w:rPr>
          <w:rFonts w:asciiTheme="majorHAnsi" w:hAnsiTheme="majorHAnsi" w:cstheme="majorHAnsi"/>
          <w:sz w:val="22"/>
          <w:szCs w:val="22"/>
        </w:rPr>
      </w:pPr>
      <w:r>
        <w:rPr>
          <w:rFonts w:asciiTheme="majorHAnsi" w:hAnsiTheme="majorHAnsi" w:cstheme="majorHAnsi"/>
          <w:sz w:val="22"/>
          <w:szCs w:val="22"/>
        </w:rPr>
        <w:t xml:space="preserve">Durch die regelmäßigen Untersuchungen sind auch die Spender und Spenderinnen </w:t>
      </w:r>
      <w:r w:rsidR="00BF37D0">
        <w:rPr>
          <w:rFonts w:asciiTheme="majorHAnsi" w:hAnsiTheme="majorHAnsi" w:cstheme="majorHAnsi"/>
          <w:sz w:val="22"/>
          <w:szCs w:val="22"/>
        </w:rPr>
        <w:t>bestens über ihren Gesundheitszustand informiert und so wird auch sichergestellt, dass nur gesunde Menschen spenden.</w:t>
      </w:r>
    </w:p>
    <w:p w14:paraId="1A05373D" w14:textId="77777777" w:rsidR="00570F46" w:rsidRPr="00570F46" w:rsidRDefault="00570F46" w:rsidP="00CB1D3B">
      <w:pPr>
        <w:spacing w:line="240" w:lineRule="auto"/>
        <w:rPr>
          <w:rFonts w:asciiTheme="majorHAnsi" w:hAnsiTheme="majorHAnsi" w:cstheme="majorHAnsi"/>
          <w:sz w:val="22"/>
          <w:szCs w:val="22"/>
        </w:rPr>
      </w:pPr>
    </w:p>
    <w:p w14:paraId="5524DD20" w14:textId="77777777" w:rsidR="00570F46" w:rsidRPr="00570F46" w:rsidRDefault="00570F46" w:rsidP="00CB1D3B">
      <w:pPr>
        <w:spacing w:line="240" w:lineRule="auto"/>
        <w:rPr>
          <w:rFonts w:asciiTheme="majorHAnsi" w:hAnsiTheme="majorHAnsi" w:cstheme="majorHAnsi"/>
          <w:b/>
          <w:sz w:val="22"/>
          <w:szCs w:val="22"/>
        </w:rPr>
      </w:pPr>
      <w:r w:rsidRPr="00570F46">
        <w:rPr>
          <w:rFonts w:asciiTheme="majorHAnsi" w:hAnsiTheme="majorHAnsi" w:cstheme="majorHAnsi"/>
          <w:b/>
          <w:sz w:val="22"/>
          <w:szCs w:val="22"/>
        </w:rPr>
        <w:t xml:space="preserve">Wo finde ich weitere Details? </w:t>
      </w:r>
    </w:p>
    <w:p w14:paraId="0243F6C9" w14:textId="77777777" w:rsidR="007C2247" w:rsidRPr="00570F46" w:rsidRDefault="00570F46" w:rsidP="00CB1D3B">
      <w:pPr>
        <w:spacing w:line="240" w:lineRule="auto"/>
        <w:rPr>
          <w:rFonts w:asciiTheme="majorHAnsi" w:hAnsiTheme="majorHAnsi" w:cstheme="majorHAnsi"/>
          <w:sz w:val="22"/>
          <w:szCs w:val="22"/>
        </w:rPr>
      </w:pPr>
      <w:r w:rsidRPr="00570F46">
        <w:rPr>
          <w:rFonts w:asciiTheme="majorHAnsi" w:hAnsiTheme="majorHAnsi" w:cstheme="majorHAnsi"/>
          <w:sz w:val="22"/>
          <w:szCs w:val="22"/>
        </w:rPr>
        <w:t xml:space="preserve">Die Website der </w:t>
      </w:r>
      <w:proofErr w:type="spellStart"/>
      <w:r w:rsidRPr="00570F46">
        <w:rPr>
          <w:rFonts w:asciiTheme="majorHAnsi" w:hAnsiTheme="majorHAnsi" w:cstheme="majorHAnsi"/>
          <w:sz w:val="22"/>
          <w:szCs w:val="22"/>
        </w:rPr>
        <w:t>BioLife</w:t>
      </w:r>
      <w:proofErr w:type="spellEnd"/>
      <w:r w:rsidRPr="00570F46">
        <w:rPr>
          <w:rFonts w:asciiTheme="majorHAnsi" w:hAnsiTheme="majorHAnsi" w:cstheme="majorHAnsi"/>
          <w:sz w:val="22"/>
          <w:szCs w:val="22"/>
        </w:rPr>
        <w:t xml:space="preserve">-Zentren hat alle Informationen rund um Plasma und die Plasmaspende parat: </w:t>
      </w:r>
      <w:hyperlink r:id="rId17" w:history="1">
        <w:r w:rsidRPr="00570F46">
          <w:rPr>
            <w:rStyle w:val="Hyperlink"/>
            <w:rFonts w:asciiTheme="majorHAnsi" w:hAnsiTheme="majorHAnsi" w:cstheme="majorHAnsi"/>
            <w:sz w:val="22"/>
            <w:szCs w:val="22"/>
          </w:rPr>
          <w:t>http://www.plasmazentrum.at</w:t>
        </w:r>
      </w:hyperlink>
      <w:r w:rsidRPr="00570F46">
        <w:rPr>
          <w:rFonts w:asciiTheme="majorHAnsi" w:hAnsiTheme="majorHAnsi" w:cstheme="majorHAnsi"/>
          <w:sz w:val="22"/>
          <w:szCs w:val="22"/>
        </w:rPr>
        <w:t xml:space="preserve">. </w:t>
      </w:r>
    </w:p>
    <w:p w14:paraId="045F2E8D" w14:textId="77777777" w:rsidR="007C2247" w:rsidRPr="00570F46" w:rsidRDefault="007C2247" w:rsidP="00CB1D3B">
      <w:pPr>
        <w:spacing w:line="240" w:lineRule="auto"/>
        <w:rPr>
          <w:rFonts w:asciiTheme="majorHAnsi" w:hAnsiTheme="majorHAnsi" w:cstheme="majorHAnsi"/>
          <w:sz w:val="22"/>
          <w:szCs w:val="22"/>
        </w:rPr>
      </w:pPr>
    </w:p>
    <w:p w14:paraId="52898D2C" w14:textId="77777777" w:rsidR="007C2247" w:rsidRPr="00570F46" w:rsidRDefault="007C2247" w:rsidP="00CB1D3B">
      <w:pPr>
        <w:spacing w:line="240" w:lineRule="auto"/>
        <w:rPr>
          <w:rFonts w:asciiTheme="majorHAnsi" w:hAnsiTheme="majorHAnsi" w:cstheme="majorHAnsi"/>
          <w:sz w:val="22"/>
          <w:szCs w:val="22"/>
        </w:rPr>
      </w:pPr>
    </w:p>
    <w:p w14:paraId="01F9B96E" w14:textId="77777777" w:rsidR="004340B0" w:rsidRPr="00570F46" w:rsidRDefault="007C2247" w:rsidP="00CB1D3B">
      <w:pPr>
        <w:tabs>
          <w:tab w:val="left" w:pos="7575"/>
        </w:tabs>
        <w:spacing w:line="240" w:lineRule="auto"/>
        <w:rPr>
          <w:rFonts w:asciiTheme="majorHAnsi" w:hAnsiTheme="majorHAnsi" w:cstheme="majorHAnsi"/>
          <w:sz w:val="22"/>
          <w:szCs w:val="22"/>
        </w:rPr>
      </w:pPr>
      <w:r w:rsidRPr="00570F46">
        <w:rPr>
          <w:rFonts w:asciiTheme="majorHAnsi" w:hAnsiTheme="majorHAnsi" w:cstheme="majorHAnsi"/>
          <w:sz w:val="22"/>
          <w:szCs w:val="22"/>
        </w:rPr>
        <w:tab/>
      </w:r>
    </w:p>
    <w:sectPr w:rsidR="004340B0" w:rsidRPr="00570F46" w:rsidSect="006214E0">
      <w:headerReference w:type="even" r:id="rId18"/>
      <w:headerReference w:type="default" r:id="rId19"/>
      <w:footerReference w:type="even" r:id="rId20"/>
      <w:footerReference w:type="default" r:id="rId21"/>
      <w:headerReference w:type="first" r:id="rId22"/>
      <w:footerReference w:type="first" r:id="rId23"/>
      <w:pgSz w:w="11900" w:h="16840" w:code="9"/>
      <w:pgMar w:top="1701" w:right="1418" w:bottom="1134" w:left="1418" w:header="567" w:footer="210" w:gutter="0"/>
      <w:cols w:space="708"/>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49321" w14:textId="77777777" w:rsidR="00661F1A" w:rsidRDefault="00661F1A" w:rsidP="0092758E">
      <w:pPr>
        <w:spacing w:line="240" w:lineRule="auto"/>
      </w:pPr>
      <w:r>
        <w:separator/>
      </w:r>
    </w:p>
  </w:endnote>
  <w:endnote w:type="continuationSeparator" w:id="0">
    <w:p w14:paraId="5AAD5D4F" w14:textId="77777777" w:rsidR="00661F1A" w:rsidRDefault="00661F1A" w:rsidP="00927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UI">
    <w:altName w:val="Meiryo UI"/>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9989E" w14:textId="77777777" w:rsidR="006214E0" w:rsidRDefault="006214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395305"/>
      <w:docPartObj>
        <w:docPartGallery w:val="Page Numbers (Top of Page)"/>
        <w:docPartUnique/>
      </w:docPartObj>
    </w:sdtPr>
    <w:sdtEndPr>
      <w:rPr>
        <w:rFonts w:ascii="Calibri" w:hAnsi="Calibri"/>
        <w:sz w:val="18"/>
      </w:rPr>
    </w:sdtEndPr>
    <w:sdtContent>
      <w:p w14:paraId="1E713628" w14:textId="77777777" w:rsidR="009F1EF9" w:rsidRPr="0014699A" w:rsidRDefault="00BF37D0" w:rsidP="00BF37D0">
        <w:pPr>
          <w:pStyle w:val="MinutesFooter"/>
          <w:tabs>
            <w:tab w:val="center" w:pos="4820"/>
          </w:tabs>
          <w:jc w:val="center"/>
          <w:rPr>
            <w:rFonts w:ascii="Calibri" w:hAnsi="Calibri"/>
            <w:sz w:val="18"/>
          </w:rPr>
        </w:pPr>
        <w:r>
          <w:rPr>
            <w:rFonts w:ascii="Calibri" w:hAnsi="Calibri"/>
            <w:sz w:val="18"/>
          </w:rPr>
          <w:t xml:space="preserve">Seit </w:t>
        </w:r>
        <w:r w:rsidR="009F1EF9" w:rsidRPr="0014699A">
          <w:rPr>
            <w:rFonts w:ascii="Calibri" w:hAnsi="Calibri"/>
            <w:sz w:val="18"/>
          </w:rPr>
          <w:fldChar w:fldCharType="begin"/>
        </w:r>
        <w:r w:rsidR="009F1EF9" w:rsidRPr="0014699A">
          <w:rPr>
            <w:rFonts w:ascii="Calibri" w:hAnsi="Calibri"/>
            <w:sz w:val="18"/>
          </w:rPr>
          <w:instrText xml:space="preserve"> PAGE </w:instrText>
        </w:r>
        <w:r w:rsidR="009F1EF9" w:rsidRPr="0014699A">
          <w:rPr>
            <w:rFonts w:ascii="Calibri" w:hAnsi="Calibri"/>
            <w:sz w:val="18"/>
          </w:rPr>
          <w:fldChar w:fldCharType="separate"/>
        </w:r>
        <w:r w:rsidR="00EA4575">
          <w:rPr>
            <w:rFonts w:ascii="Calibri" w:hAnsi="Calibri"/>
            <w:noProof/>
            <w:sz w:val="18"/>
          </w:rPr>
          <w:t>1</w:t>
        </w:r>
        <w:r w:rsidR="009F1EF9" w:rsidRPr="0014699A">
          <w:rPr>
            <w:rFonts w:ascii="Calibri" w:hAnsi="Calibri"/>
            <w:sz w:val="18"/>
          </w:rPr>
          <w:fldChar w:fldCharType="end"/>
        </w:r>
        <w:r w:rsidR="009F1EF9" w:rsidRPr="0014699A">
          <w:rPr>
            <w:rFonts w:ascii="Calibri" w:hAnsi="Calibri"/>
            <w:sz w:val="18"/>
          </w:rPr>
          <w:t xml:space="preserve"> </w:t>
        </w:r>
        <w:r>
          <w:rPr>
            <w:rFonts w:ascii="Calibri" w:hAnsi="Calibri"/>
            <w:sz w:val="18"/>
          </w:rPr>
          <w:t xml:space="preserve">von </w:t>
        </w:r>
        <w:r w:rsidR="009F1EF9" w:rsidRPr="0014699A">
          <w:rPr>
            <w:rFonts w:ascii="Calibri" w:hAnsi="Calibri"/>
            <w:sz w:val="18"/>
          </w:rPr>
          <w:fldChar w:fldCharType="begin"/>
        </w:r>
        <w:r w:rsidR="009F1EF9" w:rsidRPr="0014699A">
          <w:rPr>
            <w:rFonts w:ascii="Calibri" w:hAnsi="Calibri"/>
            <w:sz w:val="18"/>
          </w:rPr>
          <w:instrText xml:space="preserve"> NUMPAGES  </w:instrText>
        </w:r>
        <w:r w:rsidR="009F1EF9" w:rsidRPr="0014699A">
          <w:rPr>
            <w:rFonts w:ascii="Calibri" w:hAnsi="Calibri"/>
            <w:sz w:val="18"/>
          </w:rPr>
          <w:fldChar w:fldCharType="separate"/>
        </w:r>
        <w:r w:rsidR="00EA4575">
          <w:rPr>
            <w:rFonts w:ascii="Calibri" w:hAnsi="Calibri"/>
            <w:noProof/>
            <w:sz w:val="18"/>
          </w:rPr>
          <w:t>1</w:t>
        </w:r>
        <w:r w:rsidR="009F1EF9" w:rsidRPr="0014699A">
          <w:rPr>
            <w:rFonts w:ascii="Calibri" w:hAnsi="Calibri"/>
            <w:sz w:val="18"/>
          </w:rPr>
          <w:fldChar w:fldCharType="end"/>
        </w:r>
      </w:p>
    </w:sdtContent>
  </w:sdt>
  <w:p w14:paraId="783765BC" w14:textId="77777777" w:rsidR="009F1EF9" w:rsidRDefault="009F1EF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9B0A" w14:textId="77777777" w:rsidR="006214E0" w:rsidRDefault="006214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37A02" w14:textId="77777777" w:rsidR="00661F1A" w:rsidRDefault="00661F1A" w:rsidP="0092758E">
      <w:pPr>
        <w:spacing w:line="240" w:lineRule="auto"/>
      </w:pPr>
      <w:r>
        <w:separator/>
      </w:r>
    </w:p>
  </w:footnote>
  <w:footnote w:type="continuationSeparator" w:id="0">
    <w:p w14:paraId="32E26CF1" w14:textId="77777777" w:rsidR="00661F1A" w:rsidRDefault="00661F1A" w:rsidP="009275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46748" w14:textId="77777777" w:rsidR="006214E0" w:rsidRDefault="006214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C5D17" w14:textId="77777777" w:rsidR="009F1EF9" w:rsidRPr="006214E0" w:rsidRDefault="009F1EF9" w:rsidP="006214E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BF540" w14:textId="77777777" w:rsidR="006214E0" w:rsidRPr="007C2247" w:rsidRDefault="006214E0" w:rsidP="006214E0">
    <w:pPr>
      <w:pStyle w:val="Kopfzeile"/>
    </w:pPr>
    <w:r>
      <w:rPr>
        <w:noProof/>
      </w:rPr>
      <w:drawing>
        <wp:inline distT="0" distB="0" distL="0" distR="0" wp14:anchorId="5D42E04E" wp14:editId="69A3EAB2">
          <wp:extent cx="1143000" cy="463737"/>
          <wp:effectExtent l="0" t="0" r="0" b="0"/>
          <wp:docPr id="3" name="Grafik 3" descr="Bio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976" cy="473059"/>
                  </a:xfrm>
                  <a:prstGeom prst="rect">
                    <a:avLst/>
                  </a:prstGeom>
                  <a:noFill/>
                  <a:ln>
                    <a:noFill/>
                  </a:ln>
                </pic:spPr>
              </pic:pic>
            </a:graphicData>
          </a:graphic>
        </wp:inline>
      </w:drawing>
    </w:r>
    <w:r w:rsidRPr="00533DBA">
      <w:rPr>
        <w:noProof/>
        <w:lang w:val="en-US"/>
      </w:rPr>
      <w:drawing>
        <wp:anchor distT="0" distB="0" distL="114300" distR="114300" simplePos="0" relativeHeight="251659264" behindDoc="0" locked="0" layoutInCell="1" allowOverlap="1" wp14:anchorId="506FB11D" wp14:editId="67EA8870">
          <wp:simplePos x="0" y="0"/>
          <wp:positionH relativeFrom="column">
            <wp:posOffset>4340225</wp:posOffset>
          </wp:positionH>
          <wp:positionV relativeFrom="paragraph">
            <wp:posOffset>-195580</wp:posOffset>
          </wp:positionV>
          <wp:extent cx="1697355" cy="878205"/>
          <wp:effectExtent l="0" t="0" r="0" b="0"/>
          <wp:wrapNone/>
          <wp:docPr id="1" name="Bild 1" descr="Userdata:branders:Desktop:Taked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data:branders:Desktop:Takeda_Logo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355" cy="8782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AAC8891" w14:textId="77777777" w:rsidR="006214E0" w:rsidRPr="007C2247" w:rsidRDefault="006214E0" w:rsidP="006214E0">
    <w:pPr>
      <w:pStyle w:val="Kopfzeile"/>
    </w:pPr>
  </w:p>
  <w:p w14:paraId="5800073A" w14:textId="77777777" w:rsidR="006214E0" w:rsidRPr="007C2247" w:rsidRDefault="006214E0" w:rsidP="006214E0">
    <w:pPr>
      <w:pStyle w:val="Kopfzeile"/>
    </w:pPr>
  </w:p>
  <w:p w14:paraId="14223322" w14:textId="77777777" w:rsidR="006214E0" w:rsidRPr="00570F46" w:rsidRDefault="006214E0" w:rsidP="006214E0">
    <w:pPr>
      <w:pStyle w:val="Kopfzeile"/>
      <w:rPr>
        <w:rFonts w:eastAsiaTheme="minorHAnsi" w:cstheme="minorBidi"/>
        <w:color w:val="898989"/>
        <w:sz w:val="52"/>
        <w:lang w:val="en-US" w:eastAsia="en-US"/>
      </w:rPr>
    </w:pPr>
    <w:r w:rsidRPr="00570F46">
      <w:rPr>
        <w:rFonts w:eastAsiaTheme="minorHAnsi" w:cstheme="minorBidi"/>
        <w:noProof/>
        <w:color w:val="898989"/>
        <w:sz w:val="52"/>
        <w:lang w:val="en-US" w:eastAsia="en-US"/>
      </w:rPr>
      <mc:AlternateContent>
        <mc:Choice Requires="wps">
          <w:drawing>
            <wp:anchor distT="0" distB="0" distL="114300" distR="114300" simplePos="0" relativeHeight="251660288" behindDoc="0" locked="0" layoutInCell="1" allowOverlap="1" wp14:anchorId="2B8127E6" wp14:editId="14E47C06">
              <wp:simplePos x="0" y="0"/>
              <wp:positionH relativeFrom="column">
                <wp:posOffset>-376555</wp:posOffset>
              </wp:positionH>
              <wp:positionV relativeFrom="paragraph">
                <wp:posOffset>139065</wp:posOffset>
              </wp:positionV>
              <wp:extent cx="114300" cy="7620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14300" cy="762000"/>
                      </a:xfrm>
                      <a:prstGeom prst="rect">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842E83" id="正方形/長方形 4" o:spid="_x0000_s1026" style="position:absolute;margin-left:-29.65pt;margin-top:10.95pt;width:9pt;height:6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" fillcolor="red" strokecolor="red"/>
          </w:pict>
        </mc:Fallback>
      </mc:AlternateContent>
    </w:r>
  </w:p>
  <w:p w14:paraId="7F106AE0" w14:textId="77777777" w:rsidR="006214E0" w:rsidRPr="00570F46" w:rsidRDefault="006214E0" w:rsidP="006214E0">
    <w:pPr>
      <w:spacing w:line="240" w:lineRule="auto"/>
      <w:rPr>
        <w:b/>
        <w:sz w:val="32"/>
        <w:szCs w:val="32"/>
      </w:rPr>
    </w:pPr>
    <w:r w:rsidRPr="00570F46">
      <w:rPr>
        <w:b/>
        <w:sz w:val="32"/>
        <w:szCs w:val="32"/>
      </w:rPr>
      <w:t xml:space="preserve">Der Weg zur Plasmaspende: </w:t>
    </w:r>
    <w:r>
      <w:rPr>
        <w:b/>
        <w:sz w:val="32"/>
        <w:szCs w:val="32"/>
      </w:rPr>
      <w:br/>
    </w:r>
    <w:r w:rsidRPr="00570F46">
      <w:rPr>
        <w:b/>
        <w:sz w:val="32"/>
        <w:szCs w:val="32"/>
      </w:rPr>
      <w:t>Wie Menschen zu Spendern werden</w:t>
    </w:r>
  </w:p>
  <w:p w14:paraId="33E1172D" w14:textId="77777777" w:rsidR="006214E0" w:rsidRPr="007C2247" w:rsidRDefault="006214E0" w:rsidP="006214E0">
    <w:pPr>
      <w:pStyle w:val="Kopfzeile"/>
    </w:pPr>
  </w:p>
  <w:p w14:paraId="75768780" w14:textId="77777777" w:rsidR="006214E0" w:rsidRDefault="006214E0">
    <w:pPr>
      <w:pStyle w:val="Kopfzeile"/>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322E"/>
    <w:multiLevelType w:val="hybridMultilevel"/>
    <w:tmpl w:val="88DCEB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BD52F2"/>
    <w:multiLevelType w:val="hybridMultilevel"/>
    <w:tmpl w:val="B810E22C"/>
    <w:lvl w:ilvl="0" w:tplc="F82E8498">
      <w:start w:val="1"/>
      <w:numFmt w:val="bullet"/>
      <w:pStyle w:val="Agenda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54D50"/>
    <w:multiLevelType w:val="hybridMultilevel"/>
    <w:tmpl w:val="835AB0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52A578F"/>
    <w:multiLevelType w:val="hybridMultilevel"/>
    <w:tmpl w:val="7C8C7B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764345A"/>
    <w:multiLevelType w:val="hybridMultilevel"/>
    <w:tmpl w:val="27624064"/>
    <w:lvl w:ilvl="0" w:tplc="FC72306C">
      <w:start w:val="1"/>
      <w:numFmt w:val="bullet"/>
      <w:pStyle w:val="MinutesList"/>
      <w:lvlText w:val="–"/>
      <w:lvlJc w:val="left"/>
      <w:pPr>
        <w:ind w:left="72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712FA"/>
    <w:multiLevelType w:val="hybridMultilevel"/>
    <w:tmpl w:val="1BC83284"/>
    <w:lvl w:ilvl="0" w:tplc="B4FCCA08">
      <w:start w:val="1"/>
      <w:numFmt w:val="bullet"/>
      <w:lvlText w:val="–"/>
      <w:lvlJc w:val="left"/>
      <w:pPr>
        <w:ind w:left="36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embedSystemFonts/>
  <w:bordersDoNotSurroundHeader/>
  <w:bordersDoNotSurroundFooter/>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2F8"/>
    <w:rsid w:val="000062F8"/>
    <w:rsid w:val="00043BA8"/>
    <w:rsid w:val="0006377F"/>
    <w:rsid w:val="00132782"/>
    <w:rsid w:val="0014699A"/>
    <w:rsid w:val="002B3427"/>
    <w:rsid w:val="00385476"/>
    <w:rsid w:val="003B456D"/>
    <w:rsid w:val="00406CDC"/>
    <w:rsid w:val="004340B0"/>
    <w:rsid w:val="00490829"/>
    <w:rsid w:val="004D4281"/>
    <w:rsid w:val="00533DBA"/>
    <w:rsid w:val="00570F46"/>
    <w:rsid w:val="005914B1"/>
    <w:rsid w:val="006214E0"/>
    <w:rsid w:val="00661F1A"/>
    <w:rsid w:val="007C2247"/>
    <w:rsid w:val="0092758E"/>
    <w:rsid w:val="009F1EF9"/>
    <w:rsid w:val="00A50840"/>
    <w:rsid w:val="00AD774D"/>
    <w:rsid w:val="00AE1A8C"/>
    <w:rsid w:val="00B4143C"/>
    <w:rsid w:val="00B6293F"/>
    <w:rsid w:val="00BF37D0"/>
    <w:rsid w:val="00C376A0"/>
    <w:rsid w:val="00CB1D3B"/>
    <w:rsid w:val="00D31E7A"/>
    <w:rsid w:val="00D95BBD"/>
    <w:rsid w:val="00E25970"/>
    <w:rsid w:val="00E55C5C"/>
    <w:rsid w:val="00EA4267"/>
    <w:rsid w:val="00EA4575"/>
    <w:rsid w:val="00F513B4"/>
    <w:rsid w:val="00FA09A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oNotEmbedSmartTags/>
  <w:decimalSymbol w:val=","/>
  <w:listSeparator w:val=";"/>
  <w14:docId w14:val="532FF318"/>
  <w14:defaultImageDpi w14:val="300"/>
  <w15:docId w15:val="{32EEB961-0D7B-444F-8BC3-5F6BBBE8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eiryo UI" w:hAnsi="Calibri" w:cs="Arial"/>
        <w:sz w:val="21"/>
        <w:szCs w:val="21"/>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758E"/>
    <w:pPr>
      <w:spacing w:line="240" w:lineRule="atLeast"/>
    </w:pPr>
  </w:style>
  <w:style w:type="paragraph" w:styleId="berschrift5">
    <w:name w:val="heading 5"/>
    <w:basedOn w:val="Standard"/>
    <w:link w:val="berschrift5Zchn"/>
    <w:uiPriority w:val="9"/>
    <w:qFormat/>
    <w:rsid w:val="00570F46"/>
    <w:pPr>
      <w:spacing w:before="100" w:beforeAutospacing="1" w:after="100" w:afterAutospacing="1" w:line="240" w:lineRule="auto"/>
      <w:outlineLvl w:val="4"/>
    </w:pPr>
    <w:rPr>
      <w:rFonts w:ascii="Times New Roman" w:eastAsia="Times New Roman" w:hAnsi="Times New Roman" w:cs="Times New Roman"/>
      <w:b/>
      <w:bCs/>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2758E"/>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Details">
    <w:name w:val="Agenda_Details"/>
    <w:next w:val="Standard"/>
    <w:qFormat/>
    <w:rsid w:val="0092758E"/>
    <w:pPr>
      <w:tabs>
        <w:tab w:val="left" w:pos="1701"/>
      </w:tabs>
      <w:spacing w:line="260" w:lineRule="exact"/>
    </w:pPr>
    <w:rPr>
      <w:rFonts w:ascii="Arial" w:eastAsiaTheme="minorHAnsi" w:hAnsi="Arial" w:cstheme="minorBidi"/>
      <w:sz w:val="20"/>
      <w:lang w:val="en-GB" w:eastAsia="en-US"/>
    </w:rPr>
  </w:style>
  <w:style w:type="paragraph" w:customStyle="1" w:styleId="AgendaSubtitle">
    <w:name w:val="Agenda_Subtitle"/>
    <w:basedOn w:val="Standard"/>
    <w:qFormat/>
    <w:rsid w:val="0092758E"/>
    <w:pPr>
      <w:spacing w:line="240" w:lineRule="auto"/>
    </w:pPr>
    <w:rPr>
      <w:rFonts w:ascii="Arial" w:hAnsi="Arial"/>
      <w:color w:val="898989"/>
      <w:sz w:val="24"/>
    </w:rPr>
  </w:style>
  <w:style w:type="paragraph" w:customStyle="1" w:styleId="Space">
    <w:name w:val="Space"/>
    <w:qFormat/>
    <w:rsid w:val="0092758E"/>
    <w:pPr>
      <w:spacing w:after="200" w:line="276" w:lineRule="auto"/>
    </w:pPr>
    <w:rPr>
      <w:rFonts w:ascii="Arial" w:eastAsiaTheme="minorHAnsi" w:hAnsi="Arial" w:cstheme="minorBidi"/>
      <w:color w:val="898989"/>
      <w:sz w:val="28"/>
      <w:lang w:val="en-GB" w:eastAsia="en-US"/>
    </w:rPr>
  </w:style>
  <w:style w:type="paragraph" w:customStyle="1" w:styleId="AgendaList">
    <w:name w:val="Agenda_List"/>
    <w:qFormat/>
    <w:rsid w:val="0092758E"/>
    <w:pPr>
      <w:numPr>
        <w:numId w:val="2"/>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AgendaStandard">
    <w:name w:val="Agenda_Standard"/>
    <w:qFormat/>
    <w:rsid w:val="0092758E"/>
    <w:pPr>
      <w:spacing w:line="240" w:lineRule="exact"/>
    </w:pPr>
    <w:rPr>
      <w:rFonts w:ascii="Arial" w:eastAsiaTheme="minorHAnsi" w:hAnsi="Arial"/>
      <w:noProof/>
      <w:sz w:val="20"/>
      <w:lang w:val="en-US" w:eastAsia="en-US"/>
    </w:rPr>
  </w:style>
  <w:style w:type="paragraph" w:styleId="Kopfzeile">
    <w:name w:val="header"/>
    <w:basedOn w:val="Standard"/>
    <w:link w:val="KopfzeileZchn"/>
    <w:uiPriority w:val="99"/>
    <w:unhideWhenUsed/>
    <w:rsid w:val="0092758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2758E"/>
    <w:rPr>
      <w:rFonts w:ascii="Times New Roman" w:eastAsiaTheme="minorHAnsi" w:hAnsi="Times New Roman" w:cstheme="minorBidi"/>
      <w:lang w:val="en-GB" w:eastAsia="en-US"/>
    </w:rPr>
  </w:style>
  <w:style w:type="paragraph" w:styleId="Fuzeile">
    <w:name w:val="footer"/>
    <w:basedOn w:val="Standard"/>
    <w:link w:val="FuzeileZchn"/>
    <w:uiPriority w:val="99"/>
    <w:unhideWhenUsed/>
    <w:rsid w:val="0092758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758E"/>
    <w:rPr>
      <w:rFonts w:ascii="Times New Roman" w:eastAsiaTheme="minorHAnsi" w:hAnsi="Times New Roman" w:cstheme="minorBidi"/>
      <w:lang w:val="en-GB" w:eastAsia="en-US"/>
    </w:rPr>
  </w:style>
  <w:style w:type="paragraph" w:styleId="Sprechblasentext">
    <w:name w:val="Balloon Text"/>
    <w:basedOn w:val="Standard"/>
    <w:link w:val="SprechblasentextZchn"/>
    <w:uiPriority w:val="99"/>
    <w:semiHidden/>
    <w:unhideWhenUsed/>
    <w:rsid w:val="0092758E"/>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2758E"/>
    <w:rPr>
      <w:rFonts w:ascii="Lucida Grande" w:eastAsiaTheme="minorHAnsi" w:hAnsi="Lucida Grande" w:cs="Lucida Grande"/>
      <w:sz w:val="18"/>
      <w:szCs w:val="18"/>
      <w:lang w:val="en-GB" w:eastAsia="en-US"/>
    </w:rPr>
  </w:style>
  <w:style w:type="paragraph" w:customStyle="1" w:styleId="AgendaMainTitle">
    <w:name w:val="Agenda_Main Title"/>
    <w:qFormat/>
    <w:rsid w:val="00A50840"/>
    <w:pPr>
      <w:spacing w:after="200" w:line="276" w:lineRule="auto"/>
    </w:pPr>
    <w:rPr>
      <w:rFonts w:ascii="Arial" w:eastAsiaTheme="minorHAnsi" w:hAnsi="Arial" w:cstheme="minorBidi"/>
      <w:color w:val="898989"/>
      <w:sz w:val="52"/>
      <w:lang w:val="en-GB" w:eastAsia="en-US"/>
    </w:rPr>
  </w:style>
  <w:style w:type="paragraph" w:customStyle="1" w:styleId="MinutesFooter">
    <w:name w:val="Minutes_Footer"/>
    <w:basedOn w:val="Standard"/>
    <w:qFormat/>
    <w:rsid w:val="00A50840"/>
    <w:pPr>
      <w:spacing w:after="200" w:line="276" w:lineRule="auto"/>
      <w:ind w:right="-569"/>
      <w:jc w:val="right"/>
    </w:pPr>
    <w:rPr>
      <w:rFonts w:ascii="Arial" w:hAnsi="Arial"/>
      <w:sz w:val="16"/>
    </w:rPr>
  </w:style>
  <w:style w:type="paragraph" w:customStyle="1" w:styleId="MinutesDetails">
    <w:name w:val="Minutes_Details"/>
    <w:next w:val="Space"/>
    <w:qFormat/>
    <w:rsid w:val="00D95BBD"/>
    <w:pPr>
      <w:tabs>
        <w:tab w:val="left" w:pos="2552"/>
      </w:tabs>
      <w:spacing w:line="260" w:lineRule="exact"/>
    </w:pPr>
    <w:rPr>
      <w:rFonts w:ascii="Arial" w:eastAsiaTheme="minorHAnsi" w:hAnsi="Arial" w:cstheme="minorBidi"/>
      <w:sz w:val="20"/>
      <w:lang w:val="en-GB" w:eastAsia="en-US"/>
    </w:rPr>
  </w:style>
  <w:style w:type="paragraph" w:customStyle="1" w:styleId="MinutesSubtitle">
    <w:name w:val="Minutes_Subtitle"/>
    <w:basedOn w:val="Standard"/>
    <w:qFormat/>
    <w:rsid w:val="00D95BBD"/>
    <w:pPr>
      <w:spacing w:line="240" w:lineRule="auto"/>
    </w:pPr>
    <w:rPr>
      <w:rFonts w:ascii="Arial" w:hAnsi="Arial"/>
      <w:color w:val="898989"/>
      <w:sz w:val="24"/>
    </w:rPr>
  </w:style>
  <w:style w:type="paragraph" w:customStyle="1" w:styleId="MinutesList">
    <w:name w:val="Minutes_List"/>
    <w:qFormat/>
    <w:rsid w:val="00D95BBD"/>
    <w:pPr>
      <w:numPr>
        <w:numId w:val="3"/>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MinutesStandard">
    <w:name w:val="Minutes_Standard"/>
    <w:qFormat/>
    <w:rsid w:val="00D95BBD"/>
    <w:pPr>
      <w:spacing w:line="240" w:lineRule="exact"/>
    </w:pPr>
    <w:rPr>
      <w:rFonts w:ascii="Arial" w:eastAsiaTheme="minorHAnsi" w:hAnsi="Arial"/>
      <w:noProof/>
      <w:sz w:val="20"/>
      <w:lang w:val="en-US" w:eastAsia="en-US"/>
    </w:rPr>
  </w:style>
  <w:style w:type="character" w:customStyle="1" w:styleId="berschrift5Zchn">
    <w:name w:val="Überschrift 5 Zchn"/>
    <w:basedOn w:val="Absatz-Standardschriftart"/>
    <w:link w:val="berschrift5"/>
    <w:uiPriority w:val="9"/>
    <w:rsid w:val="00570F46"/>
    <w:rPr>
      <w:rFonts w:ascii="Times New Roman" w:eastAsia="Times New Roman" w:hAnsi="Times New Roman" w:cs="Times New Roman"/>
      <w:b/>
      <w:bCs/>
      <w:sz w:val="20"/>
      <w:szCs w:val="20"/>
      <w:lang w:val="en-US" w:eastAsia="en-US"/>
    </w:rPr>
  </w:style>
  <w:style w:type="paragraph" w:styleId="Listenabsatz">
    <w:name w:val="List Paragraph"/>
    <w:basedOn w:val="Standard"/>
    <w:uiPriority w:val="34"/>
    <w:qFormat/>
    <w:rsid w:val="00570F46"/>
    <w:pPr>
      <w:autoSpaceDN w:val="0"/>
      <w:spacing w:line="254" w:lineRule="auto"/>
      <w:ind w:left="720"/>
      <w:contextualSpacing/>
      <w:textAlignment w:val="baseline"/>
    </w:pPr>
    <w:rPr>
      <w:rFonts w:ascii="Times New Roman" w:eastAsiaTheme="minorHAnsi" w:hAnsi="Times New Roman" w:cstheme="minorBidi"/>
      <w:sz w:val="24"/>
      <w:szCs w:val="22"/>
      <w:lang w:val="de-AT" w:eastAsia="en-US"/>
    </w:rPr>
  </w:style>
  <w:style w:type="character" w:styleId="Hyperlink">
    <w:name w:val="Hyperlink"/>
    <w:basedOn w:val="Absatz-Standardschriftart"/>
    <w:uiPriority w:val="99"/>
    <w:unhideWhenUsed/>
    <w:rsid w:val="00570F46"/>
    <w:rPr>
      <w:color w:val="0000FF" w:themeColor="hyperlink"/>
      <w:u w:val="single"/>
    </w:rPr>
  </w:style>
  <w:style w:type="paragraph" w:styleId="StandardWeb">
    <w:name w:val="Normal (Web)"/>
    <w:basedOn w:val="Standard"/>
    <w:uiPriority w:val="99"/>
    <w:unhideWhenUsed/>
    <w:rsid w:val="00570F46"/>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plasmazentrum.a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lasmazentrum.at/term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ulloy\AppData\Local\Microsoft\Windows\Temporary%20Internet%20Files\Content.IE5\8PCMPXXG\Takeda_Minute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1811318C565C4B8B9773E8DCEFBCFD" ma:contentTypeVersion="0" ma:contentTypeDescription="Create a new document." ma:contentTypeScope="" ma:versionID="bfb58a5cb6a173abd614d2075d9c20da">
  <xsd:schema xmlns:xsd="http://www.w3.org/2001/XMLSchema" xmlns:xs="http://www.w3.org/2001/XMLSchema" xmlns:p="http://schemas.microsoft.com/office/2006/metadata/properties" targetNamespace="http://schemas.microsoft.com/office/2006/metadata/properties" ma:root="true" ma:fieldsID="14ffdd9121c724c9673c0bc323c307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9BAB9-7E68-4A99-BF4C-2183C212B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A1BCA9F-CDD3-4632-8DD2-83930937B3F5}">
  <ds:schemaRefs>
    <ds:schemaRef ds:uri="http://schemas.microsoft.com/office/2006/metadata/properties"/>
  </ds:schemaRefs>
</ds:datastoreItem>
</file>

<file path=customXml/itemProps3.xml><?xml version="1.0" encoding="utf-8"?>
<ds:datastoreItem xmlns:ds="http://schemas.openxmlformats.org/officeDocument/2006/customXml" ds:itemID="{2EFAA8C7-E44A-4CAD-BFD6-EA6EE0EA54EA}">
  <ds:schemaRefs>
    <ds:schemaRef ds:uri="http://schemas.microsoft.com/sharepoint/v3/contenttype/forms"/>
  </ds:schemaRefs>
</ds:datastoreItem>
</file>

<file path=customXml/itemProps4.xml><?xml version="1.0" encoding="utf-8"?>
<ds:datastoreItem xmlns:ds="http://schemas.openxmlformats.org/officeDocument/2006/customXml" ds:itemID="{ED0208F8-5627-4586-97E7-8269EB045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Takeda_Minutes.dotx</Template>
  <TotalTime>0</TotalTime>
  <Pages>2</Pages>
  <Words>580</Words>
  <Characters>3654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FTI Consulting</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OMulloy, Sophie</dc:creator>
  <cp:lastModifiedBy>Michael Leitner</cp:lastModifiedBy>
  <cp:revision>9</cp:revision>
  <cp:lastPrinted>2013-05-21T12:48:00Z</cp:lastPrinted>
  <dcterms:created xsi:type="dcterms:W3CDTF">2019-11-07T13:03:00Z</dcterms:created>
  <dcterms:modified xsi:type="dcterms:W3CDTF">2019-11-11T12:21:00Z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0x010100331811318C565C4B8B9773E8DCEFBCFD</vt:lpwstr>
  </property>
  <property fmtid="{D5CDD505-2E9C-101B-9397-08002B2CF9AE}" pid="3" name="Order">
    <vt:r8>10700</vt:r8>
  </property>
</Properties>
</file>