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A2026" w14:textId="3AE3DF55" w:rsidR="00BB3B5A" w:rsidRDefault="00CD327D" w:rsidP="000B5DE1">
      <w:pPr>
        <w:spacing w:line="240" w:lineRule="auto"/>
        <w:jc w:val="both"/>
        <w:rPr>
          <w:rFonts w:asciiTheme="majorHAnsi" w:hAnsiTheme="majorHAnsi" w:cstheme="majorHAnsi"/>
          <w:i/>
          <w:iCs/>
          <w:sz w:val="22"/>
          <w:szCs w:val="22"/>
          <w:lang w:val="de-AT"/>
        </w:rPr>
      </w:pPr>
      <w:r w:rsidRPr="00472B47">
        <w:rPr>
          <w:rFonts w:asciiTheme="majorHAnsi" w:hAnsiTheme="majorHAnsi" w:cstheme="majorHAnsi"/>
          <w:sz w:val="22"/>
          <w:szCs w:val="22"/>
          <w:lang w:val="de-AT"/>
        </w:rPr>
        <w:t xml:space="preserve">Wien, </w:t>
      </w:r>
      <w:r w:rsidR="009A2F87" w:rsidRPr="00B27665">
        <w:rPr>
          <w:rFonts w:asciiTheme="majorHAnsi" w:hAnsiTheme="majorHAnsi" w:cstheme="majorHAnsi"/>
          <w:sz w:val="22"/>
          <w:szCs w:val="22"/>
          <w:lang w:val="de-AT"/>
        </w:rPr>
        <w:t>20</w:t>
      </w:r>
      <w:r w:rsidR="007A076E" w:rsidRPr="00B27665">
        <w:rPr>
          <w:rFonts w:asciiTheme="majorHAnsi" w:hAnsiTheme="majorHAnsi" w:cstheme="majorHAnsi"/>
          <w:sz w:val="22"/>
          <w:szCs w:val="22"/>
          <w:lang w:val="de-AT"/>
        </w:rPr>
        <w:t>.</w:t>
      </w:r>
      <w:r w:rsidR="00AB70A3">
        <w:rPr>
          <w:rFonts w:asciiTheme="majorHAnsi" w:hAnsiTheme="majorHAnsi" w:cstheme="majorHAnsi"/>
          <w:sz w:val="22"/>
          <w:szCs w:val="22"/>
          <w:lang w:val="de-AT"/>
        </w:rPr>
        <w:t xml:space="preserve"> </w:t>
      </w:r>
      <w:r w:rsidR="007F1A9C">
        <w:rPr>
          <w:rFonts w:asciiTheme="majorHAnsi" w:hAnsiTheme="majorHAnsi" w:cstheme="majorHAnsi"/>
          <w:sz w:val="22"/>
          <w:szCs w:val="22"/>
          <w:lang w:val="de-AT"/>
        </w:rPr>
        <w:t>Jänner</w:t>
      </w:r>
      <w:r w:rsidRPr="00472B47">
        <w:rPr>
          <w:rFonts w:asciiTheme="majorHAnsi" w:hAnsiTheme="majorHAnsi" w:cstheme="majorHAnsi"/>
          <w:sz w:val="22"/>
          <w:szCs w:val="22"/>
          <w:lang w:val="de-AT"/>
        </w:rPr>
        <w:t xml:space="preserve"> 20</w:t>
      </w:r>
      <w:r w:rsidR="00C13186" w:rsidRPr="00472B47">
        <w:rPr>
          <w:rFonts w:asciiTheme="majorHAnsi" w:hAnsiTheme="majorHAnsi" w:cstheme="majorHAnsi"/>
          <w:sz w:val="22"/>
          <w:szCs w:val="22"/>
          <w:lang w:val="de-AT"/>
        </w:rPr>
        <w:t>20</w:t>
      </w:r>
      <w:r w:rsidRPr="00472B47">
        <w:rPr>
          <w:rFonts w:asciiTheme="majorHAnsi" w:hAnsiTheme="majorHAnsi" w:cstheme="majorHAnsi"/>
          <w:sz w:val="22"/>
          <w:szCs w:val="22"/>
          <w:lang w:val="de-AT"/>
        </w:rPr>
        <w:t xml:space="preserve"> –</w:t>
      </w:r>
      <w:r w:rsidR="00332FB7" w:rsidRPr="00472B47">
        <w:rPr>
          <w:rFonts w:asciiTheme="majorHAnsi" w:hAnsiTheme="majorHAnsi" w:cstheme="majorHAnsi"/>
          <w:sz w:val="22"/>
          <w:szCs w:val="22"/>
          <w:lang w:val="de-AT"/>
        </w:rPr>
        <w:t xml:space="preserve"> </w:t>
      </w:r>
      <w:r w:rsidR="007F1A9C" w:rsidRPr="007F1A9C">
        <w:rPr>
          <w:rFonts w:asciiTheme="majorHAnsi" w:hAnsiTheme="majorHAnsi" w:cstheme="majorHAnsi"/>
          <w:i/>
          <w:iCs/>
          <w:sz w:val="22"/>
          <w:szCs w:val="22"/>
          <w:lang w:val="de-AT"/>
        </w:rPr>
        <w:t xml:space="preserve">Für einen </w:t>
      </w:r>
      <w:r w:rsidR="007F1A9C">
        <w:rPr>
          <w:rFonts w:asciiTheme="majorHAnsi" w:hAnsiTheme="majorHAnsi" w:cstheme="majorHAnsi"/>
          <w:i/>
          <w:iCs/>
          <w:sz w:val="22"/>
          <w:szCs w:val="22"/>
          <w:lang w:val="de-AT"/>
        </w:rPr>
        <w:t>wahren Spendenrekord sorgte</w:t>
      </w:r>
      <w:r w:rsidR="00BE2EC3">
        <w:rPr>
          <w:rFonts w:asciiTheme="majorHAnsi" w:hAnsiTheme="majorHAnsi" w:cstheme="majorHAnsi"/>
          <w:i/>
          <w:iCs/>
          <w:sz w:val="22"/>
          <w:szCs w:val="22"/>
          <w:lang w:val="de-AT"/>
        </w:rPr>
        <w:t>n</w:t>
      </w:r>
      <w:r w:rsidR="007F1A9C">
        <w:rPr>
          <w:rFonts w:asciiTheme="majorHAnsi" w:hAnsiTheme="majorHAnsi" w:cstheme="majorHAnsi"/>
          <w:i/>
          <w:iCs/>
          <w:sz w:val="22"/>
          <w:szCs w:val="22"/>
          <w:lang w:val="de-AT"/>
        </w:rPr>
        <w:t xml:space="preserve"> die </w:t>
      </w:r>
      <w:r w:rsidR="00BE2EC3" w:rsidRPr="00EA619C">
        <w:rPr>
          <w:rFonts w:asciiTheme="majorHAnsi" w:hAnsiTheme="majorHAnsi" w:cstheme="majorHAnsi"/>
          <w:i/>
          <w:iCs/>
          <w:sz w:val="22"/>
          <w:szCs w:val="22"/>
          <w:lang w:val="de-AT"/>
        </w:rPr>
        <w:t>4.500 Mitarbeiterinnen und Mitarbeiter</w:t>
      </w:r>
      <w:r w:rsidR="00BE2EC3">
        <w:rPr>
          <w:rFonts w:asciiTheme="majorHAnsi" w:hAnsiTheme="majorHAnsi" w:cstheme="majorHAnsi"/>
          <w:i/>
          <w:iCs/>
          <w:sz w:val="22"/>
          <w:szCs w:val="22"/>
          <w:lang w:val="de-AT"/>
        </w:rPr>
        <w:t xml:space="preserve"> von Takeda in Österreich </w:t>
      </w:r>
      <w:r w:rsidR="00D644F9">
        <w:rPr>
          <w:rFonts w:asciiTheme="majorHAnsi" w:hAnsiTheme="majorHAnsi" w:cstheme="majorHAnsi"/>
          <w:i/>
          <w:iCs/>
          <w:sz w:val="22"/>
          <w:szCs w:val="22"/>
          <w:lang w:val="de-AT"/>
        </w:rPr>
        <w:t>rund um</w:t>
      </w:r>
      <w:r w:rsidR="00BE2EC3">
        <w:rPr>
          <w:rFonts w:asciiTheme="majorHAnsi" w:hAnsiTheme="majorHAnsi" w:cstheme="majorHAnsi"/>
          <w:i/>
          <w:iCs/>
          <w:sz w:val="22"/>
          <w:szCs w:val="22"/>
          <w:lang w:val="de-AT"/>
        </w:rPr>
        <w:t xml:space="preserve"> ihre </w:t>
      </w:r>
      <w:r w:rsidR="007F1A9C" w:rsidRPr="00EA619C">
        <w:rPr>
          <w:rFonts w:asciiTheme="majorHAnsi" w:hAnsiTheme="majorHAnsi" w:cstheme="majorHAnsi"/>
          <w:i/>
          <w:iCs/>
          <w:sz w:val="22"/>
          <w:szCs w:val="22"/>
          <w:lang w:val="de-AT"/>
        </w:rPr>
        <w:t>virtuelle Weihnachtsfeier</w:t>
      </w:r>
      <w:r w:rsidR="007F1A9C">
        <w:rPr>
          <w:rFonts w:asciiTheme="majorHAnsi" w:hAnsiTheme="majorHAnsi" w:cstheme="majorHAnsi"/>
          <w:i/>
          <w:iCs/>
          <w:sz w:val="22"/>
          <w:szCs w:val="22"/>
          <w:lang w:val="de-AT"/>
        </w:rPr>
        <w:t xml:space="preserve">. </w:t>
      </w:r>
      <w:r w:rsidR="00CC2764">
        <w:rPr>
          <w:rFonts w:asciiTheme="majorHAnsi" w:hAnsiTheme="majorHAnsi" w:cstheme="majorHAnsi"/>
          <w:i/>
          <w:iCs/>
          <w:sz w:val="22"/>
          <w:szCs w:val="22"/>
          <w:lang w:val="de-AT"/>
        </w:rPr>
        <w:t xml:space="preserve">In </w:t>
      </w:r>
      <w:r w:rsidR="00BE2EC3">
        <w:rPr>
          <w:rFonts w:asciiTheme="majorHAnsi" w:hAnsiTheme="majorHAnsi" w:cstheme="majorHAnsi"/>
          <w:i/>
          <w:iCs/>
          <w:sz w:val="22"/>
          <w:szCs w:val="22"/>
          <w:lang w:val="de-AT"/>
        </w:rPr>
        <w:t>online</w:t>
      </w:r>
      <w:r w:rsidR="00CC2764">
        <w:rPr>
          <w:rFonts w:asciiTheme="majorHAnsi" w:hAnsiTheme="majorHAnsi" w:cstheme="majorHAnsi"/>
          <w:i/>
          <w:iCs/>
          <w:sz w:val="22"/>
          <w:szCs w:val="22"/>
          <w:lang w:val="de-AT"/>
        </w:rPr>
        <w:t xml:space="preserve"> Spendenräumen spendeten </w:t>
      </w:r>
      <w:r w:rsidR="00BE2EC3">
        <w:rPr>
          <w:rFonts w:asciiTheme="majorHAnsi" w:hAnsiTheme="majorHAnsi" w:cstheme="majorHAnsi"/>
          <w:i/>
          <w:iCs/>
          <w:sz w:val="22"/>
          <w:szCs w:val="22"/>
          <w:lang w:val="de-AT"/>
        </w:rPr>
        <w:t>s</w:t>
      </w:r>
      <w:r w:rsidR="007F1A9C">
        <w:rPr>
          <w:rFonts w:asciiTheme="majorHAnsi" w:hAnsiTheme="majorHAnsi" w:cstheme="majorHAnsi"/>
          <w:i/>
          <w:iCs/>
          <w:sz w:val="22"/>
          <w:szCs w:val="22"/>
          <w:lang w:val="de-AT"/>
        </w:rPr>
        <w:t xml:space="preserve">ie </w:t>
      </w:r>
      <w:r w:rsidR="00CC2764">
        <w:rPr>
          <w:rFonts w:asciiTheme="majorHAnsi" w:hAnsiTheme="majorHAnsi" w:cstheme="majorHAnsi"/>
          <w:i/>
          <w:iCs/>
          <w:sz w:val="22"/>
          <w:szCs w:val="22"/>
          <w:lang w:val="de-AT"/>
        </w:rPr>
        <w:t xml:space="preserve">zwischen 10. und 24. Dezember </w:t>
      </w:r>
      <w:r w:rsidR="009A2F87">
        <w:rPr>
          <w:rFonts w:asciiTheme="majorHAnsi" w:hAnsiTheme="majorHAnsi" w:cstheme="majorHAnsi"/>
          <w:i/>
          <w:iCs/>
          <w:sz w:val="22"/>
          <w:szCs w:val="22"/>
          <w:lang w:val="de-AT"/>
        </w:rPr>
        <w:t>12.923,</w:t>
      </w:r>
      <w:r w:rsidR="00E067E4">
        <w:rPr>
          <w:rFonts w:asciiTheme="majorHAnsi" w:hAnsiTheme="majorHAnsi" w:cstheme="majorHAnsi"/>
          <w:i/>
          <w:iCs/>
          <w:sz w:val="22"/>
          <w:szCs w:val="22"/>
          <w:lang w:val="de-AT"/>
        </w:rPr>
        <w:t>-</w:t>
      </w:r>
      <w:r w:rsidR="007F1A9C">
        <w:rPr>
          <w:rFonts w:asciiTheme="majorHAnsi" w:hAnsiTheme="majorHAnsi" w:cstheme="majorHAnsi"/>
          <w:i/>
          <w:iCs/>
          <w:sz w:val="22"/>
          <w:szCs w:val="22"/>
          <w:lang w:val="de-AT"/>
        </w:rPr>
        <w:t xml:space="preserve"> Euro für </w:t>
      </w:r>
      <w:r w:rsidR="00BE2EC3">
        <w:rPr>
          <w:rFonts w:asciiTheme="majorHAnsi" w:hAnsiTheme="majorHAnsi" w:cstheme="majorHAnsi"/>
          <w:i/>
          <w:iCs/>
          <w:sz w:val="22"/>
          <w:szCs w:val="22"/>
          <w:lang w:val="de-AT"/>
        </w:rPr>
        <w:t>soziale Projekte</w:t>
      </w:r>
      <w:r w:rsidR="00EA619C" w:rsidRPr="00EA619C">
        <w:rPr>
          <w:rFonts w:asciiTheme="majorHAnsi" w:hAnsiTheme="majorHAnsi" w:cstheme="majorHAnsi"/>
          <w:i/>
          <w:iCs/>
          <w:sz w:val="22"/>
          <w:szCs w:val="22"/>
          <w:lang w:val="de-AT"/>
        </w:rPr>
        <w:t xml:space="preserve">. </w:t>
      </w:r>
      <w:r w:rsidR="00BE2EC3">
        <w:rPr>
          <w:rFonts w:asciiTheme="majorHAnsi" w:hAnsiTheme="majorHAnsi" w:cstheme="majorHAnsi"/>
          <w:i/>
          <w:iCs/>
          <w:sz w:val="22"/>
          <w:szCs w:val="22"/>
          <w:lang w:val="de-AT"/>
        </w:rPr>
        <w:t xml:space="preserve">Dadurch wurden </w:t>
      </w:r>
      <w:r w:rsidR="00CC02C6">
        <w:rPr>
          <w:rFonts w:asciiTheme="majorHAnsi" w:hAnsiTheme="majorHAnsi" w:cstheme="majorHAnsi"/>
          <w:i/>
          <w:iCs/>
          <w:sz w:val="22"/>
          <w:szCs w:val="22"/>
          <w:lang w:val="de-AT"/>
        </w:rPr>
        <w:t>kranke</w:t>
      </w:r>
      <w:r w:rsidR="00BB3B5A">
        <w:rPr>
          <w:rFonts w:asciiTheme="majorHAnsi" w:hAnsiTheme="majorHAnsi" w:cstheme="majorHAnsi"/>
          <w:i/>
          <w:iCs/>
          <w:sz w:val="22"/>
          <w:szCs w:val="22"/>
          <w:lang w:val="de-AT"/>
        </w:rPr>
        <w:t xml:space="preserve"> und notleidende Kinder in Österreich und der Welt unterstützt. </w:t>
      </w:r>
    </w:p>
    <w:p w14:paraId="1BA25A25" w14:textId="77777777" w:rsidR="002B16CF" w:rsidRPr="00BE2EC3" w:rsidRDefault="002B16CF" w:rsidP="00EA619C">
      <w:pPr>
        <w:spacing w:line="240" w:lineRule="auto"/>
        <w:jc w:val="both"/>
        <w:rPr>
          <w:rFonts w:asciiTheme="majorHAnsi" w:hAnsiTheme="majorHAnsi" w:cstheme="majorHAnsi"/>
          <w:lang w:val="de-AT"/>
        </w:rPr>
      </w:pPr>
    </w:p>
    <w:p w14:paraId="611B94CB" w14:textId="6E112BAA" w:rsidR="00152B28" w:rsidRPr="00152B28" w:rsidRDefault="00152B28" w:rsidP="00EA619C">
      <w:pPr>
        <w:spacing w:line="240" w:lineRule="auto"/>
        <w:jc w:val="both"/>
        <w:rPr>
          <w:rFonts w:asciiTheme="majorHAnsi" w:hAnsiTheme="majorHAnsi" w:cstheme="majorHAnsi"/>
          <w:b/>
          <w:bCs/>
        </w:rPr>
      </w:pPr>
      <w:r w:rsidRPr="00152B28">
        <w:rPr>
          <w:rFonts w:asciiTheme="majorHAnsi" w:hAnsiTheme="majorHAnsi" w:cstheme="majorHAnsi"/>
          <w:b/>
          <w:bCs/>
        </w:rPr>
        <w:t>Weihnachten bedeutet immer auch an andere zu denken</w:t>
      </w:r>
    </w:p>
    <w:p w14:paraId="74BF3B49" w14:textId="63B68D72" w:rsidR="00AB70A3" w:rsidRDefault="002B16CF" w:rsidP="00EA619C">
      <w:pPr>
        <w:spacing w:line="240" w:lineRule="auto"/>
        <w:jc w:val="both"/>
      </w:pPr>
      <w:r>
        <w:rPr>
          <w:rFonts w:asciiTheme="majorHAnsi" w:hAnsiTheme="majorHAnsi" w:cstheme="majorHAnsi"/>
        </w:rPr>
        <w:t xml:space="preserve">Der größte Pharmaarbeitgeber des Landes gestaltete heuer seine traditionelle Weihnachtsfeier erstmalig als virtuelles Event. </w:t>
      </w:r>
      <w:r w:rsidR="00EA619C" w:rsidRPr="00EA619C">
        <w:rPr>
          <w:rFonts w:asciiTheme="majorHAnsi" w:hAnsiTheme="majorHAnsi" w:cstheme="majorHAnsi"/>
          <w:lang w:val="de-AT"/>
        </w:rPr>
        <w:t>Die</w:t>
      </w:r>
      <w:r w:rsidR="00152B28">
        <w:rPr>
          <w:rFonts w:asciiTheme="majorHAnsi" w:hAnsiTheme="majorHAnsi" w:cstheme="majorHAnsi"/>
          <w:lang w:val="de-AT"/>
        </w:rPr>
        <w:t>ses</w:t>
      </w:r>
      <w:r w:rsidR="00EA619C" w:rsidRPr="00EA619C">
        <w:rPr>
          <w:rFonts w:asciiTheme="majorHAnsi" w:hAnsiTheme="majorHAnsi" w:cstheme="majorHAnsi"/>
          <w:lang w:val="de-AT"/>
        </w:rPr>
        <w:t xml:space="preserve"> wurde </w:t>
      </w:r>
      <w:r w:rsidR="00EA619C" w:rsidRPr="00414A81">
        <w:rPr>
          <w:rFonts w:asciiTheme="majorHAnsi" w:hAnsiTheme="majorHAnsi" w:cstheme="majorHAnsi"/>
          <w:lang w:val="de-AT"/>
        </w:rPr>
        <w:t xml:space="preserve">von </w:t>
      </w:r>
      <w:r w:rsidR="007A35FD">
        <w:rPr>
          <w:rFonts w:asciiTheme="majorHAnsi" w:hAnsiTheme="majorHAnsi" w:cstheme="majorHAnsi"/>
          <w:lang w:val="de-AT"/>
        </w:rPr>
        <w:t>über</w:t>
      </w:r>
      <w:r w:rsidR="00414A81" w:rsidRPr="00414A81">
        <w:rPr>
          <w:rFonts w:asciiTheme="majorHAnsi" w:hAnsiTheme="majorHAnsi" w:cstheme="majorHAnsi"/>
          <w:lang w:val="de-AT"/>
        </w:rPr>
        <w:t xml:space="preserve"> 2.000</w:t>
      </w:r>
      <w:r w:rsidR="00EA619C" w:rsidRPr="00414A81">
        <w:rPr>
          <w:rFonts w:asciiTheme="majorHAnsi" w:hAnsiTheme="majorHAnsi" w:cstheme="majorHAnsi"/>
          <w:lang w:val="de-AT"/>
        </w:rPr>
        <w:t xml:space="preserve"> Personen </w:t>
      </w:r>
      <w:r w:rsidR="00EA619C" w:rsidRPr="00EA619C">
        <w:rPr>
          <w:rFonts w:asciiTheme="majorHAnsi" w:hAnsiTheme="majorHAnsi" w:cstheme="majorHAnsi"/>
          <w:lang w:val="de-AT"/>
        </w:rPr>
        <w:t xml:space="preserve">besucht. </w:t>
      </w:r>
      <w:r w:rsidR="00147D7C" w:rsidRPr="006609DF">
        <w:rPr>
          <w:rFonts w:asciiTheme="majorHAnsi" w:hAnsiTheme="majorHAnsi" w:cstheme="majorHAnsi"/>
          <w:lang w:val="de-AT"/>
        </w:rPr>
        <w:t xml:space="preserve">Mehr als </w:t>
      </w:r>
      <w:r w:rsidR="007A35FD">
        <w:rPr>
          <w:rFonts w:asciiTheme="majorHAnsi" w:hAnsiTheme="majorHAnsi" w:cstheme="majorHAnsi"/>
          <w:lang w:val="de-AT"/>
        </w:rPr>
        <w:t>8.000</w:t>
      </w:r>
      <w:r w:rsidR="00EA619C" w:rsidRPr="006609DF">
        <w:rPr>
          <w:rFonts w:asciiTheme="majorHAnsi" w:hAnsiTheme="majorHAnsi" w:cstheme="majorHAnsi"/>
          <w:lang w:val="de-AT"/>
        </w:rPr>
        <w:t xml:space="preserve">,- </w:t>
      </w:r>
      <w:r w:rsidR="00E067E4">
        <w:rPr>
          <w:rFonts w:asciiTheme="majorHAnsi" w:hAnsiTheme="majorHAnsi" w:cstheme="majorHAnsi"/>
          <w:lang w:val="de-AT"/>
        </w:rPr>
        <w:t>Euro</w:t>
      </w:r>
      <w:r w:rsidR="00EA619C" w:rsidRPr="006609DF">
        <w:rPr>
          <w:rFonts w:asciiTheme="majorHAnsi" w:hAnsiTheme="majorHAnsi" w:cstheme="majorHAnsi"/>
          <w:lang w:val="de-AT"/>
        </w:rPr>
        <w:t xml:space="preserve"> </w:t>
      </w:r>
      <w:r w:rsidR="00EA619C" w:rsidRPr="00EA619C">
        <w:rPr>
          <w:rFonts w:asciiTheme="majorHAnsi" w:hAnsiTheme="majorHAnsi" w:cstheme="majorHAnsi"/>
          <w:lang w:val="de-AT"/>
        </w:rPr>
        <w:t xml:space="preserve">wurden </w:t>
      </w:r>
      <w:r w:rsidR="00DA4E2F">
        <w:rPr>
          <w:rFonts w:asciiTheme="majorHAnsi" w:hAnsiTheme="majorHAnsi" w:cstheme="majorHAnsi"/>
          <w:lang w:val="de-AT"/>
        </w:rPr>
        <w:t xml:space="preserve">bereits </w:t>
      </w:r>
      <w:r w:rsidR="00A83903">
        <w:rPr>
          <w:rFonts w:asciiTheme="majorHAnsi" w:hAnsiTheme="majorHAnsi" w:cstheme="majorHAnsi"/>
          <w:lang w:val="de-AT"/>
        </w:rPr>
        <w:t xml:space="preserve">am Tag der Weihnachtsfeier </w:t>
      </w:r>
      <w:r w:rsidR="00EA619C" w:rsidRPr="00EA619C">
        <w:rPr>
          <w:rFonts w:asciiTheme="majorHAnsi" w:hAnsiTheme="majorHAnsi" w:cstheme="majorHAnsi"/>
          <w:lang w:val="de-AT"/>
        </w:rPr>
        <w:t xml:space="preserve">für folgende soziale Organisationen gesammelt: </w:t>
      </w:r>
      <w:r w:rsidR="001D093C" w:rsidRPr="004461EF">
        <w:t>MOKI-Wien</w:t>
      </w:r>
      <w:r w:rsidR="001D093C">
        <w:t xml:space="preserve"> </w:t>
      </w:r>
      <w:r w:rsidR="0072162A">
        <w:t>(</w:t>
      </w:r>
      <w:r w:rsidR="001D093C">
        <w:t>gemeinnützige</w:t>
      </w:r>
      <w:r w:rsidR="0072162A">
        <w:t>r</w:t>
      </w:r>
      <w:r w:rsidR="001D093C">
        <w:t xml:space="preserve"> Verein für mobile Kinderkrankenpflege in Wien</w:t>
      </w:r>
      <w:r w:rsidR="0072162A">
        <w:t>), SOCIUS Österreich</w:t>
      </w:r>
      <w:r w:rsidR="00CB0F64">
        <w:t xml:space="preserve"> (Unterstützung von Lernhilfen in Form von IT-Equipment)</w:t>
      </w:r>
      <w:r w:rsidR="0040130E">
        <w:t xml:space="preserve"> sowie UNICEF </w:t>
      </w:r>
      <w:r w:rsidR="003135C5">
        <w:t>(Hilfe für Kinder in Not).</w:t>
      </w:r>
      <w:r w:rsidR="00DA4E2F">
        <w:t xml:space="preserve"> </w:t>
      </w:r>
      <w:r w:rsidR="00A83903">
        <w:t>B</w:t>
      </w:r>
      <w:r w:rsidR="00DA4E2F">
        <w:t xml:space="preserve">is zum 24. Dezember </w:t>
      </w:r>
      <w:r w:rsidR="00A83903">
        <w:t>wurde fleißig weiter gespendet.</w:t>
      </w:r>
      <w:r w:rsidR="00DA4E2F">
        <w:t xml:space="preserve"> </w:t>
      </w:r>
      <w:r w:rsidR="00D644F9">
        <w:rPr>
          <w:rFonts w:asciiTheme="majorHAnsi" w:hAnsiTheme="majorHAnsi" w:cstheme="majorHAnsi"/>
          <w:lang w:val="de-AT"/>
        </w:rPr>
        <w:t>Die Möglichkeit online zu spenden wurde somit noch von weit mehr Mitarbeitenden genutzt.</w:t>
      </w:r>
    </w:p>
    <w:p w14:paraId="4F424CDC" w14:textId="3D8B7840" w:rsidR="00152B28" w:rsidRDefault="00152B28" w:rsidP="00EA619C">
      <w:pPr>
        <w:spacing w:line="240" w:lineRule="auto"/>
        <w:jc w:val="both"/>
      </w:pPr>
    </w:p>
    <w:p w14:paraId="2A911168" w14:textId="3F1D3043" w:rsidR="00152B28" w:rsidRPr="00152B28" w:rsidRDefault="00152B28" w:rsidP="00EA619C">
      <w:pPr>
        <w:spacing w:line="240" w:lineRule="auto"/>
        <w:jc w:val="both"/>
        <w:rPr>
          <w:b/>
          <w:bCs/>
          <w:lang w:val="en-GB"/>
        </w:rPr>
      </w:pPr>
      <w:r w:rsidRPr="00152B28">
        <w:rPr>
          <w:b/>
          <w:bCs/>
          <w:lang w:val="en-GB"/>
        </w:rPr>
        <w:t xml:space="preserve">Employer Social </w:t>
      </w:r>
      <w:r w:rsidR="0027441D" w:rsidRPr="00152B28">
        <w:rPr>
          <w:b/>
          <w:bCs/>
          <w:lang w:val="en-GB"/>
        </w:rPr>
        <w:t>Responsibi</w:t>
      </w:r>
      <w:r w:rsidR="0027441D">
        <w:rPr>
          <w:b/>
          <w:bCs/>
          <w:lang w:val="en-GB"/>
        </w:rPr>
        <w:t>li</w:t>
      </w:r>
      <w:r w:rsidR="0027441D" w:rsidRPr="00152B28">
        <w:rPr>
          <w:b/>
          <w:bCs/>
          <w:lang w:val="en-GB"/>
        </w:rPr>
        <w:t>ty</w:t>
      </w:r>
      <w:r w:rsidRPr="00152B28">
        <w:rPr>
          <w:b/>
          <w:bCs/>
          <w:lang w:val="en-GB"/>
        </w:rPr>
        <w:t xml:space="preserve"> verstärkt Corporate Social Responsibility</w:t>
      </w:r>
    </w:p>
    <w:p w14:paraId="22074C1F" w14:textId="77777777" w:rsidR="007276F7" w:rsidRDefault="002C4ADC" w:rsidP="00EA619C">
      <w:pPr>
        <w:spacing w:line="240" w:lineRule="auto"/>
        <w:jc w:val="both"/>
      </w:pPr>
      <w:r w:rsidRPr="002C4ADC">
        <w:t>Anthea Cherednichenko</w:t>
      </w:r>
      <w:r>
        <w:t>,</w:t>
      </w:r>
      <w:r w:rsidRPr="002C4ADC">
        <w:t xml:space="preserve"> </w:t>
      </w:r>
      <w:r>
        <w:t>General Manager</w:t>
      </w:r>
      <w:r w:rsidRPr="002C4ADC">
        <w:t xml:space="preserve"> von Takeda Pharma in Österreich</w:t>
      </w:r>
      <w:r w:rsidRPr="0027441D">
        <w:t xml:space="preserve"> </w:t>
      </w:r>
      <w:r>
        <w:t>betont: „</w:t>
      </w:r>
      <w:r w:rsidR="0027441D" w:rsidRPr="0027441D">
        <w:t>Takeda nimmt i</w:t>
      </w:r>
      <w:r w:rsidR="0027441D">
        <w:t xml:space="preserve">n Österreich und weltweit seine soziale Verantwortung als großes und erfolgreiches Unternehmen laufend und ganzjährig wahr. Das Besondere an diesem winterlichen Spendenregen war aber, dass die Spenden von den Mitarbeitenden persönlich geleistet wurden. </w:t>
      </w:r>
      <w:r>
        <w:t xml:space="preserve">Dafür möchte </w:t>
      </w:r>
      <w:r w:rsidR="007276F7">
        <w:t>ich im Namen des</w:t>
      </w:r>
      <w:r>
        <w:t xml:space="preserve"> österreichische</w:t>
      </w:r>
      <w:r w:rsidR="007276F7">
        <w:t>n</w:t>
      </w:r>
      <w:r>
        <w:t xml:space="preserve"> Management Team</w:t>
      </w:r>
      <w:r w:rsidR="007276F7">
        <w:t>s</w:t>
      </w:r>
      <w:r>
        <w:t xml:space="preserve"> allen herzlich danken.“ </w:t>
      </w:r>
    </w:p>
    <w:p w14:paraId="528ADD44" w14:textId="77777777" w:rsidR="007276F7" w:rsidRDefault="007276F7" w:rsidP="00EA619C">
      <w:pPr>
        <w:spacing w:line="240" w:lineRule="auto"/>
        <w:jc w:val="both"/>
      </w:pPr>
    </w:p>
    <w:p w14:paraId="5081C8DD" w14:textId="05F1D969" w:rsidR="002C4ADC" w:rsidRDefault="002C4ADC" w:rsidP="00EA619C">
      <w:pPr>
        <w:spacing w:line="240" w:lineRule="auto"/>
        <w:jc w:val="both"/>
      </w:pPr>
      <w:r>
        <w:t xml:space="preserve">Takeda informierte über die </w:t>
      </w:r>
      <w:r w:rsidR="007276F7">
        <w:t xml:space="preserve">sozialen </w:t>
      </w:r>
      <w:r>
        <w:t>Projekte und stellte die technischen Möglichkeiten für eine unkomplizierte Onlinespende inklusive persönlicher Spendenbestätigung für jede einzelne Spenderin und jeden einzelnen Spender zur Verfügung und alle konnten nach ihren persönlichen Möglichkeiten einen Beitrag genau für das Projekt leisten, das ihnen persönlich am meisten am Herzen lag.</w:t>
      </w:r>
    </w:p>
    <w:p w14:paraId="0BF79F3D" w14:textId="77777777" w:rsidR="002C4ADC" w:rsidRDefault="002C4ADC" w:rsidP="00EA619C">
      <w:pPr>
        <w:spacing w:line="240" w:lineRule="auto"/>
        <w:jc w:val="both"/>
      </w:pPr>
    </w:p>
    <w:p w14:paraId="0059DC60" w14:textId="1AB88519" w:rsidR="00BB3B5A" w:rsidRDefault="002C4ADC" w:rsidP="00EA619C">
      <w:pPr>
        <w:spacing w:line="240" w:lineRule="auto"/>
        <w:jc w:val="both"/>
      </w:pPr>
      <w:r w:rsidRPr="002C4ADC">
        <w:t>Alexandra Hilgers, Human Resources Director und Vorstandsmitglied von Takeda in Österreich</w:t>
      </w:r>
      <w:r>
        <w:t xml:space="preserve"> zeigt sich stolz über den Spirit</w:t>
      </w:r>
      <w:r w:rsidR="0071174A">
        <w:t>,</w:t>
      </w:r>
      <w:r>
        <w:t xml:space="preserve"> der bei Takeda Österreich gelebt wird: </w:t>
      </w:r>
      <w:r w:rsidR="007276F7">
        <w:t xml:space="preserve">„An Menschen zu denken, denen es gesundheitlich oder wirtschaftlich nicht so gut geht wie uns, ist wichtig und richtig. Die Mitarbeiterinnen und Mitarbeiter von Takeda in Österreich </w:t>
      </w:r>
      <w:r w:rsidR="00274318">
        <w:t>zeigen, dass auch jede und jeder persönlich die Einstellung ‚der Mensch im Mittelpunkt‘ lebt, so wie bei unserer Arbeit der Patient im Mittelpunkt steht.“</w:t>
      </w:r>
    </w:p>
    <w:p w14:paraId="13E3B647" w14:textId="21D488C1" w:rsidR="002C4ADC" w:rsidRDefault="002C4ADC" w:rsidP="00EA619C">
      <w:pPr>
        <w:spacing w:line="240" w:lineRule="auto"/>
        <w:jc w:val="both"/>
      </w:pPr>
    </w:p>
    <w:p w14:paraId="543A3BF0" w14:textId="5A0D9AF2" w:rsidR="00BB3B5A" w:rsidRPr="00BB3B5A" w:rsidRDefault="00BB3B5A" w:rsidP="00BB3B5A">
      <w:pPr>
        <w:spacing w:line="240" w:lineRule="auto"/>
        <w:jc w:val="both"/>
        <w:rPr>
          <w:b/>
          <w:bCs/>
        </w:rPr>
      </w:pPr>
      <w:r w:rsidRPr="00BB3B5A">
        <w:rPr>
          <w:b/>
          <w:bCs/>
        </w:rPr>
        <w:t xml:space="preserve">Kindgerechte </w:t>
      </w:r>
      <w:r w:rsidR="00CC02C6">
        <w:rPr>
          <w:b/>
          <w:bCs/>
        </w:rPr>
        <w:t xml:space="preserve">medizinische </w:t>
      </w:r>
      <w:r w:rsidRPr="00BB3B5A">
        <w:rPr>
          <w:b/>
          <w:bCs/>
        </w:rPr>
        <w:t xml:space="preserve">Hauskrankenpflege </w:t>
      </w:r>
    </w:p>
    <w:p w14:paraId="3BE42039" w14:textId="12C7E09B" w:rsidR="00BB3B5A" w:rsidRDefault="00BB3B5A" w:rsidP="00CC02C6">
      <w:pPr>
        <w:spacing w:line="240" w:lineRule="auto"/>
        <w:jc w:val="both"/>
        <w:rPr>
          <w:rFonts w:eastAsia="Times New Roman" w:cs="Calibri"/>
          <w:lang w:eastAsia="de-AT"/>
        </w:rPr>
      </w:pPr>
      <w:r w:rsidRPr="00BB3B5A">
        <w:t xml:space="preserve">MOKI-Wien leistet </w:t>
      </w:r>
      <w:r w:rsidR="00D644F9">
        <w:t xml:space="preserve">in der Stadt </w:t>
      </w:r>
      <w:r w:rsidRPr="00BB3B5A">
        <w:t>mit qualifizierten Kinderkrankenpflegepersonen medizinische Hauskrankenpflege</w:t>
      </w:r>
      <w:r w:rsidR="00D644F9">
        <w:t>.</w:t>
      </w:r>
      <w:r w:rsidRPr="00BB3B5A">
        <w:t xml:space="preserve"> Betreuung, Beratung und Begleitung von Frühgeborenen, Kindern und Jugendlichen mit chronischen und lebensverkürzenden Erkrankungen oder schweren Behinderungen</w:t>
      </w:r>
      <w:r w:rsidR="00D644F9">
        <w:t xml:space="preserve"> wird dadurch möglich gemacht.</w:t>
      </w:r>
      <w:r w:rsidRPr="00BB3B5A">
        <w:t xml:space="preserve"> MOKI-Wien betreut jährlich über 500 Kinder und Jugendliche im gewohnten Lebensumfeld: zu Hause, im Kindergarten oder in der Schule.</w:t>
      </w:r>
      <w:r w:rsidR="00CC02C6">
        <w:t xml:space="preserve"> </w:t>
      </w:r>
      <w:r w:rsidR="00CC02C6" w:rsidRPr="00EC6AE7">
        <w:t xml:space="preserve">Die </w:t>
      </w:r>
      <w:r w:rsidR="00CC02C6">
        <w:t xml:space="preserve">bislang </w:t>
      </w:r>
      <w:r w:rsidR="00CC02C6" w:rsidRPr="00EC6AE7">
        <w:t>an Erwachsenen orientierte medizinische Hauskrankenpflege in Wien reicht nicht für die Versorgung der betroffenen Kinder, Jugendlichen und ihrer Familien.</w:t>
      </w:r>
      <w:r w:rsidR="00CC02C6">
        <w:t xml:space="preserve"> In der COVID 19 Pandemie werden Kinder noch viel früher als sonst aus dem Krankenhaus entlassen. Die Familien sind noch weniger auf den neuen Alltag mit der Erkrankung vorbereitet. Monatlich </w:t>
      </w:r>
      <w:r w:rsidR="00CC02C6" w:rsidRPr="00C12215">
        <w:t xml:space="preserve">muss MOKI-Wien </w:t>
      </w:r>
      <w:r w:rsidR="00CC02C6" w:rsidRPr="00E676B3">
        <w:rPr>
          <w:rFonts w:eastAsia="Times New Roman" w:cs="Calibri"/>
          <w:lang w:eastAsia="de-AT"/>
        </w:rPr>
        <w:t>rund 2.900</w:t>
      </w:r>
      <w:r w:rsidR="0071174A">
        <w:rPr>
          <w:rFonts w:eastAsia="Times New Roman" w:cs="Calibri"/>
          <w:lang w:eastAsia="de-AT"/>
        </w:rPr>
        <w:t>,- Euro</w:t>
      </w:r>
      <w:r w:rsidR="00CC02C6">
        <w:rPr>
          <w:rFonts w:eastAsia="Times New Roman" w:cs="Calibri"/>
          <w:lang w:eastAsia="de-AT"/>
        </w:rPr>
        <w:t xml:space="preserve"> </w:t>
      </w:r>
      <w:r w:rsidR="00CC02C6" w:rsidRPr="00E676B3">
        <w:rPr>
          <w:rFonts w:eastAsia="Times New Roman" w:cs="Calibri"/>
          <w:lang w:eastAsia="de-AT"/>
        </w:rPr>
        <w:t>an Spenden für zusätzlich notwendige 50 medizinische Pflegestunden aufbringen.</w:t>
      </w:r>
      <w:r w:rsidR="00CC02C6">
        <w:rPr>
          <w:rFonts w:eastAsia="Times New Roman" w:cs="Calibri"/>
          <w:lang w:eastAsia="de-AT"/>
        </w:rPr>
        <w:t xml:space="preserve"> Mit den Spenden der Mitarbeiterinnen und Mitarbeiter von Takeda konnten 103 Pflegestunden</w:t>
      </w:r>
      <w:r w:rsidR="00D644F9">
        <w:rPr>
          <w:rFonts w:eastAsia="Times New Roman" w:cs="Calibri"/>
          <w:lang w:eastAsia="de-AT"/>
        </w:rPr>
        <w:t xml:space="preserve"> und somit mehr als zwei Monate </w:t>
      </w:r>
      <w:r w:rsidR="00CC02C6">
        <w:rPr>
          <w:rFonts w:eastAsia="Times New Roman" w:cs="Calibri"/>
          <w:lang w:eastAsia="de-AT"/>
        </w:rPr>
        <w:t xml:space="preserve">finanziert werden. </w:t>
      </w:r>
    </w:p>
    <w:p w14:paraId="4D9C7BF4" w14:textId="77777777" w:rsidR="00555FE1" w:rsidRDefault="00555FE1" w:rsidP="00555FE1">
      <w:pPr>
        <w:spacing w:line="240" w:lineRule="auto"/>
        <w:jc w:val="both"/>
        <w:rPr>
          <w:rFonts w:eastAsia="Times New Roman" w:cs="Calibri"/>
          <w:lang w:eastAsia="de-AT"/>
        </w:rPr>
      </w:pPr>
    </w:p>
    <w:p w14:paraId="074C22ED" w14:textId="054E914A" w:rsidR="00555FE1" w:rsidRPr="00CC02C6" w:rsidRDefault="00555FE1" w:rsidP="00555FE1">
      <w:pPr>
        <w:spacing w:line="240" w:lineRule="auto"/>
        <w:jc w:val="both"/>
        <w:rPr>
          <w:rFonts w:eastAsia="Times New Roman" w:cs="Calibri"/>
          <w:b/>
          <w:bCs/>
          <w:lang w:eastAsia="de-AT"/>
        </w:rPr>
      </w:pPr>
      <w:r w:rsidRPr="00CC02C6">
        <w:rPr>
          <w:rFonts w:eastAsia="Times New Roman" w:cs="Calibri"/>
          <w:b/>
          <w:bCs/>
          <w:lang w:eastAsia="de-AT"/>
        </w:rPr>
        <w:t xml:space="preserve">Elektronische Lernhilfen für </w:t>
      </w:r>
      <w:r w:rsidR="007F7648">
        <w:rPr>
          <w:rFonts w:eastAsia="Times New Roman" w:cs="Calibri"/>
          <w:b/>
          <w:bCs/>
          <w:lang w:eastAsia="de-AT"/>
        </w:rPr>
        <w:t>bedürftige</w:t>
      </w:r>
      <w:r w:rsidRPr="00CC02C6">
        <w:rPr>
          <w:rFonts w:eastAsia="Times New Roman" w:cs="Calibri"/>
          <w:b/>
          <w:bCs/>
          <w:lang w:eastAsia="de-AT"/>
        </w:rPr>
        <w:t xml:space="preserve"> Kinder</w:t>
      </w:r>
    </w:p>
    <w:p w14:paraId="0EE48510" w14:textId="3982511A" w:rsidR="00555FE1" w:rsidRPr="00BB3B5A" w:rsidRDefault="00555FE1" w:rsidP="00555FE1">
      <w:pPr>
        <w:spacing w:line="240" w:lineRule="auto"/>
        <w:jc w:val="both"/>
        <w:rPr>
          <w:rFonts w:asciiTheme="majorHAnsi" w:hAnsiTheme="majorHAnsi" w:cstheme="majorHAnsi"/>
        </w:rPr>
      </w:pPr>
      <w:r>
        <w:rPr>
          <w:rFonts w:asciiTheme="majorHAnsi" w:hAnsiTheme="majorHAnsi" w:cstheme="majorHAnsi"/>
        </w:rPr>
        <w:t>D</w:t>
      </w:r>
      <w:r w:rsidRPr="00CC02C6">
        <w:rPr>
          <w:rFonts w:asciiTheme="majorHAnsi" w:hAnsiTheme="majorHAnsi" w:cstheme="majorHAnsi"/>
        </w:rPr>
        <w:t xml:space="preserve">er </w:t>
      </w:r>
      <w:r>
        <w:rPr>
          <w:rFonts w:asciiTheme="majorHAnsi" w:hAnsiTheme="majorHAnsi" w:cstheme="majorHAnsi"/>
        </w:rPr>
        <w:t xml:space="preserve">soziale </w:t>
      </w:r>
      <w:r w:rsidRPr="00CC02C6">
        <w:rPr>
          <w:rFonts w:asciiTheme="majorHAnsi" w:hAnsiTheme="majorHAnsi" w:cstheme="majorHAnsi"/>
        </w:rPr>
        <w:t xml:space="preserve">Verein SOCIUS </w:t>
      </w:r>
      <w:r>
        <w:rPr>
          <w:rFonts w:asciiTheme="majorHAnsi" w:hAnsiTheme="majorHAnsi" w:cstheme="majorHAnsi"/>
        </w:rPr>
        <w:t>hat das Projekt</w:t>
      </w:r>
      <w:r w:rsidRPr="00CC02C6">
        <w:rPr>
          <w:rFonts w:asciiTheme="majorHAnsi" w:hAnsiTheme="majorHAnsi" w:cstheme="majorHAnsi"/>
        </w:rPr>
        <w:t xml:space="preserve"> </w:t>
      </w:r>
      <w:r>
        <w:rPr>
          <w:rFonts w:asciiTheme="majorHAnsi" w:hAnsiTheme="majorHAnsi" w:cstheme="majorHAnsi"/>
        </w:rPr>
        <w:t>„</w:t>
      </w:r>
      <w:r w:rsidRPr="00CC02C6">
        <w:rPr>
          <w:rFonts w:asciiTheme="majorHAnsi" w:hAnsiTheme="majorHAnsi" w:cstheme="majorHAnsi"/>
        </w:rPr>
        <w:t>Com4Kids – Kindern Zukunft schenken</w:t>
      </w:r>
      <w:r>
        <w:rPr>
          <w:rFonts w:asciiTheme="majorHAnsi" w:hAnsiTheme="majorHAnsi" w:cstheme="majorHAnsi"/>
        </w:rPr>
        <w:t>“</w:t>
      </w:r>
      <w:r w:rsidRPr="00CC02C6">
        <w:rPr>
          <w:rFonts w:asciiTheme="majorHAnsi" w:hAnsiTheme="majorHAnsi" w:cstheme="majorHAnsi"/>
        </w:rPr>
        <w:t xml:space="preserve"> ins Leben gerufen, in dem gespendete Altcomputer wiederaufbereitet und zu neue</w:t>
      </w:r>
      <w:r w:rsidR="007F4088">
        <w:rPr>
          <w:rFonts w:asciiTheme="majorHAnsi" w:hAnsiTheme="majorHAnsi" w:cstheme="majorHAnsi"/>
        </w:rPr>
        <w:t>m</w:t>
      </w:r>
      <w:r w:rsidRPr="00CC02C6">
        <w:rPr>
          <w:rFonts w:asciiTheme="majorHAnsi" w:hAnsiTheme="majorHAnsi" w:cstheme="majorHAnsi"/>
        </w:rPr>
        <w:t xml:space="preserve"> Leben erweckt werden. Diese Computer wurden seither kostenlos bedürftigen Familien mit Kindern zur Verfügung gestellt. So konnte österreichweit </w:t>
      </w:r>
      <w:r w:rsidRPr="00CC02C6">
        <w:rPr>
          <w:rFonts w:asciiTheme="majorHAnsi" w:hAnsiTheme="majorHAnsi" w:cstheme="majorHAnsi"/>
        </w:rPr>
        <w:lastRenderedPageBreak/>
        <w:t>bisher schon mehr als 500 Kindern und Jugendlichen geholfen werden.</w:t>
      </w:r>
      <w:r>
        <w:rPr>
          <w:rFonts w:asciiTheme="majorHAnsi" w:hAnsiTheme="majorHAnsi" w:cstheme="majorHAnsi"/>
        </w:rPr>
        <w:t xml:space="preserve"> Die Spenden der Takeda Belegschaft </w:t>
      </w:r>
      <w:r w:rsidR="00B27665">
        <w:rPr>
          <w:rFonts w:asciiTheme="majorHAnsi" w:hAnsiTheme="majorHAnsi" w:cstheme="majorHAnsi"/>
        </w:rPr>
        <w:t>bringen</w:t>
      </w:r>
      <w:r>
        <w:rPr>
          <w:rFonts w:asciiTheme="majorHAnsi" w:hAnsiTheme="majorHAnsi" w:cstheme="majorHAnsi"/>
        </w:rPr>
        <w:t xml:space="preserve"> </w:t>
      </w:r>
      <w:r w:rsidR="00B27665">
        <w:rPr>
          <w:rFonts w:asciiTheme="majorHAnsi" w:hAnsiTheme="majorHAnsi" w:cstheme="majorHAnsi"/>
        </w:rPr>
        <w:t>100 Gratis-Computer-Sets</w:t>
      </w:r>
      <w:r>
        <w:rPr>
          <w:rFonts w:asciiTheme="majorHAnsi" w:hAnsiTheme="majorHAnsi" w:cstheme="majorHAnsi"/>
        </w:rPr>
        <w:t xml:space="preserve"> für </w:t>
      </w:r>
      <w:r w:rsidR="00B27665">
        <w:rPr>
          <w:rFonts w:asciiTheme="majorHAnsi" w:hAnsiTheme="majorHAnsi" w:cstheme="majorHAnsi"/>
        </w:rPr>
        <w:t>bedürftige Familien in Österreich</w:t>
      </w:r>
      <w:r>
        <w:rPr>
          <w:rFonts w:asciiTheme="majorHAnsi" w:hAnsiTheme="majorHAnsi" w:cstheme="majorHAnsi"/>
        </w:rPr>
        <w:t xml:space="preserve">. </w:t>
      </w:r>
    </w:p>
    <w:p w14:paraId="717F3241" w14:textId="37B7D47C" w:rsidR="00CC02C6" w:rsidRDefault="00CC02C6" w:rsidP="00CC02C6">
      <w:pPr>
        <w:spacing w:line="240" w:lineRule="auto"/>
        <w:jc w:val="both"/>
        <w:rPr>
          <w:rFonts w:eastAsia="Times New Roman" w:cs="Calibri"/>
          <w:lang w:eastAsia="de-AT"/>
        </w:rPr>
      </w:pPr>
    </w:p>
    <w:p w14:paraId="225F700A" w14:textId="4C0204D5" w:rsidR="00CC02C6" w:rsidRPr="00CC02C6" w:rsidRDefault="00555FE1" w:rsidP="00CC02C6">
      <w:pPr>
        <w:spacing w:line="240" w:lineRule="auto"/>
        <w:jc w:val="both"/>
        <w:rPr>
          <w:rFonts w:eastAsia="Times New Roman" w:cs="Calibri"/>
          <w:b/>
          <w:bCs/>
          <w:lang w:eastAsia="de-AT"/>
        </w:rPr>
      </w:pPr>
      <w:r>
        <w:rPr>
          <w:rFonts w:eastAsia="Times New Roman" w:cs="Calibri"/>
          <w:b/>
          <w:bCs/>
          <w:lang w:eastAsia="de-AT"/>
        </w:rPr>
        <w:t>Hungerkrise: Soforthilfe für die ärmsten</w:t>
      </w:r>
      <w:r w:rsidR="00CC02C6" w:rsidRPr="00CC02C6">
        <w:rPr>
          <w:rFonts w:eastAsia="Times New Roman" w:cs="Calibri"/>
          <w:b/>
          <w:bCs/>
          <w:lang w:eastAsia="de-AT"/>
        </w:rPr>
        <w:t xml:space="preserve"> Kinder</w:t>
      </w:r>
      <w:r>
        <w:rPr>
          <w:rFonts w:eastAsia="Times New Roman" w:cs="Calibri"/>
          <w:b/>
          <w:bCs/>
          <w:lang w:eastAsia="de-AT"/>
        </w:rPr>
        <w:t xml:space="preserve"> der Welt</w:t>
      </w:r>
    </w:p>
    <w:p w14:paraId="1466B9F0" w14:textId="3BBF28B7" w:rsidR="00B27665" w:rsidRDefault="00B27665" w:rsidP="00CC02C6">
      <w:pPr>
        <w:spacing w:line="240" w:lineRule="auto"/>
        <w:jc w:val="both"/>
        <w:rPr>
          <w:rFonts w:asciiTheme="majorHAnsi" w:hAnsiTheme="majorHAnsi" w:cstheme="majorHAnsi"/>
        </w:rPr>
      </w:pPr>
      <w:r w:rsidRPr="00B27665">
        <w:rPr>
          <w:rFonts w:asciiTheme="majorHAnsi" w:hAnsiTheme="majorHAnsi" w:cstheme="majorHAnsi"/>
        </w:rPr>
        <w:t>Hunger ist leider noch immer ein großes Problem in unserer Welt.</w:t>
      </w:r>
      <w:r w:rsidR="007F7648">
        <w:rPr>
          <w:rFonts w:asciiTheme="majorHAnsi" w:hAnsiTheme="majorHAnsi" w:cstheme="majorHAnsi"/>
        </w:rPr>
        <w:t xml:space="preserve"> </w:t>
      </w:r>
      <w:r w:rsidRPr="00B27665">
        <w:rPr>
          <w:rFonts w:asciiTheme="majorHAnsi" w:hAnsiTheme="majorHAnsi" w:cstheme="majorHAnsi"/>
        </w:rPr>
        <w:t>Die Pandemie und</w:t>
      </w:r>
      <w:r w:rsidR="007F7648">
        <w:rPr>
          <w:rFonts w:asciiTheme="majorHAnsi" w:hAnsiTheme="majorHAnsi" w:cstheme="majorHAnsi"/>
        </w:rPr>
        <w:t xml:space="preserve"> </w:t>
      </w:r>
      <w:r w:rsidRPr="00B27665">
        <w:rPr>
          <w:rFonts w:asciiTheme="majorHAnsi" w:hAnsiTheme="majorHAnsi" w:cstheme="majorHAnsi"/>
        </w:rPr>
        <w:t>die daraus resultierende</w:t>
      </w:r>
      <w:r w:rsidR="0071174A">
        <w:rPr>
          <w:rFonts w:asciiTheme="majorHAnsi" w:hAnsiTheme="majorHAnsi" w:cstheme="majorHAnsi"/>
        </w:rPr>
        <w:t>n</w:t>
      </w:r>
      <w:r w:rsidRPr="00B27665">
        <w:rPr>
          <w:rFonts w:asciiTheme="majorHAnsi" w:hAnsiTheme="majorHAnsi" w:cstheme="majorHAnsi"/>
        </w:rPr>
        <w:t xml:space="preserve"> Beschränkungen haben</w:t>
      </w:r>
      <w:r w:rsidR="007F7648">
        <w:rPr>
          <w:rFonts w:asciiTheme="majorHAnsi" w:hAnsiTheme="majorHAnsi" w:cstheme="majorHAnsi"/>
        </w:rPr>
        <w:t xml:space="preserve"> </w:t>
      </w:r>
      <w:r w:rsidRPr="00B27665">
        <w:rPr>
          <w:rFonts w:asciiTheme="majorHAnsi" w:hAnsiTheme="majorHAnsi" w:cstheme="majorHAnsi"/>
        </w:rPr>
        <w:t>die Situation in vielen Krisengebieten der Welt</w:t>
      </w:r>
      <w:r w:rsidR="007F7648">
        <w:rPr>
          <w:rFonts w:asciiTheme="majorHAnsi" w:hAnsiTheme="majorHAnsi" w:cstheme="majorHAnsi"/>
        </w:rPr>
        <w:t xml:space="preserve"> </w:t>
      </w:r>
      <w:r w:rsidRPr="00B27665">
        <w:rPr>
          <w:rFonts w:asciiTheme="majorHAnsi" w:hAnsiTheme="majorHAnsi" w:cstheme="majorHAnsi"/>
        </w:rPr>
        <w:t>verschlimmert. UNICEF bietet Hilfe für Kinder in Not.</w:t>
      </w:r>
      <w:r w:rsidR="007F7648">
        <w:rPr>
          <w:rFonts w:asciiTheme="majorHAnsi" w:hAnsiTheme="majorHAnsi" w:cstheme="majorHAnsi"/>
        </w:rPr>
        <w:t xml:space="preserve"> </w:t>
      </w:r>
      <w:r w:rsidRPr="00B27665">
        <w:rPr>
          <w:rFonts w:asciiTheme="majorHAnsi" w:hAnsiTheme="majorHAnsi" w:cstheme="majorHAnsi"/>
        </w:rPr>
        <w:t>Um mangelernährte Kinder schnell mit Nahrung, Vitaminen und Nährstoffen zu versorgen,</w:t>
      </w:r>
      <w:r w:rsidR="007F7648">
        <w:rPr>
          <w:rFonts w:asciiTheme="majorHAnsi" w:hAnsiTheme="majorHAnsi" w:cstheme="majorHAnsi"/>
        </w:rPr>
        <w:t xml:space="preserve"> </w:t>
      </w:r>
      <w:r w:rsidRPr="00B27665">
        <w:rPr>
          <w:rFonts w:asciiTheme="majorHAnsi" w:hAnsiTheme="majorHAnsi" w:cstheme="majorHAnsi"/>
        </w:rPr>
        <w:t xml:space="preserve">wird Erdnusspaste an diese Kinder verteilt. Dank </w:t>
      </w:r>
      <w:r w:rsidR="007F7648">
        <w:rPr>
          <w:rFonts w:asciiTheme="majorHAnsi" w:hAnsiTheme="majorHAnsi" w:cstheme="majorHAnsi"/>
        </w:rPr>
        <w:t xml:space="preserve">den </w:t>
      </w:r>
      <w:r w:rsidRPr="00B27665">
        <w:rPr>
          <w:rFonts w:asciiTheme="majorHAnsi" w:hAnsiTheme="majorHAnsi" w:cstheme="majorHAnsi"/>
        </w:rPr>
        <w:t>Mitarbeitenden von Takeda konnten</w:t>
      </w:r>
      <w:r w:rsidR="007F7648">
        <w:rPr>
          <w:rFonts w:asciiTheme="majorHAnsi" w:hAnsiTheme="majorHAnsi" w:cstheme="majorHAnsi"/>
        </w:rPr>
        <w:t xml:space="preserve"> </w:t>
      </w:r>
      <w:r w:rsidRPr="00B27665">
        <w:rPr>
          <w:rFonts w:asciiTheme="majorHAnsi" w:hAnsiTheme="majorHAnsi" w:cstheme="majorHAnsi"/>
        </w:rPr>
        <w:t>132</w:t>
      </w:r>
      <w:r w:rsidR="007F7648">
        <w:rPr>
          <w:rFonts w:asciiTheme="majorHAnsi" w:hAnsiTheme="majorHAnsi" w:cstheme="majorHAnsi"/>
        </w:rPr>
        <w:t xml:space="preserve"> </w:t>
      </w:r>
      <w:r w:rsidRPr="00B27665">
        <w:rPr>
          <w:rFonts w:asciiTheme="majorHAnsi" w:hAnsiTheme="majorHAnsi" w:cstheme="majorHAnsi"/>
        </w:rPr>
        <w:t>Kinder mit</w:t>
      </w:r>
      <w:r w:rsidR="007F7648">
        <w:rPr>
          <w:rFonts w:asciiTheme="majorHAnsi" w:hAnsiTheme="majorHAnsi" w:cstheme="majorHAnsi"/>
        </w:rPr>
        <w:t xml:space="preserve"> </w:t>
      </w:r>
      <w:r w:rsidRPr="00B27665">
        <w:rPr>
          <w:rFonts w:asciiTheme="majorHAnsi" w:hAnsiTheme="majorHAnsi" w:cstheme="majorHAnsi"/>
        </w:rPr>
        <w:t>9.221 Erdnusspasten</w:t>
      </w:r>
      <w:r w:rsidR="007F7648">
        <w:rPr>
          <w:rFonts w:asciiTheme="majorHAnsi" w:hAnsiTheme="majorHAnsi" w:cstheme="majorHAnsi"/>
        </w:rPr>
        <w:t xml:space="preserve"> </w:t>
      </w:r>
      <w:r w:rsidRPr="00B27665">
        <w:rPr>
          <w:rFonts w:asciiTheme="majorHAnsi" w:hAnsiTheme="majorHAnsi" w:cstheme="majorHAnsi"/>
        </w:rPr>
        <w:t>unterstützt und gerettet werden.</w:t>
      </w:r>
    </w:p>
    <w:p w14:paraId="1417BB3E" w14:textId="6D76FF94" w:rsidR="00152B28" w:rsidRDefault="00152B28" w:rsidP="00CC02C6">
      <w:pPr>
        <w:spacing w:line="240" w:lineRule="auto"/>
        <w:jc w:val="both"/>
        <w:rPr>
          <w:rFonts w:asciiTheme="majorHAnsi" w:hAnsiTheme="majorHAnsi" w:cstheme="majorHAnsi"/>
        </w:rPr>
      </w:pPr>
    </w:p>
    <w:p w14:paraId="78F1866C" w14:textId="58854E99" w:rsidR="0093766F" w:rsidRPr="00472B47" w:rsidRDefault="00E6694E" w:rsidP="0093766F">
      <w:pPr>
        <w:spacing w:line="240" w:lineRule="auto"/>
        <w:jc w:val="both"/>
        <w:rPr>
          <w:rFonts w:asciiTheme="majorHAnsi" w:hAnsiTheme="majorHAnsi" w:cstheme="majorHAnsi"/>
          <w:b/>
          <w:bCs/>
          <w:sz w:val="22"/>
          <w:szCs w:val="22"/>
          <w:lang w:val="de-AT"/>
        </w:rPr>
      </w:pPr>
      <w:r w:rsidRPr="00472B47">
        <w:rPr>
          <w:rFonts w:asciiTheme="majorHAnsi" w:hAnsiTheme="majorHAnsi" w:cstheme="majorHAnsi"/>
          <w:b/>
          <w:bCs/>
          <w:sz w:val="22"/>
          <w:szCs w:val="22"/>
          <w:lang w:val="de-AT"/>
        </w:rPr>
        <w:t>Über Takeda</w:t>
      </w:r>
      <w:r w:rsidR="0091443A" w:rsidRPr="00472B47">
        <w:rPr>
          <w:rFonts w:asciiTheme="majorHAnsi" w:hAnsiTheme="majorHAnsi" w:cstheme="majorHAnsi"/>
          <w:b/>
          <w:bCs/>
          <w:sz w:val="22"/>
          <w:szCs w:val="22"/>
          <w:lang w:val="de-AT"/>
        </w:rPr>
        <w:t xml:space="preserve"> international</w:t>
      </w:r>
    </w:p>
    <w:p w14:paraId="64BED50B" w14:textId="134CF5F9" w:rsidR="0093766F" w:rsidRPr="00EA619C" w:rsidRDefault="00E6694E" w:rsidP="0093766F">
      <w:pPr>
        <w:spacing w:line="240" w:lineRule="auto"/>
        <w:jc w:val="both"/>
        <w:rPr>
          <w:rFonts w:asciiTheme="majorHAnsi" w:hAnsiTheme="majorHAnsi" w:cstheme="majorHAnsi"/>
          <w:lang w:val="de-AT"/>
        </w:rPr>
      </w:pPr>
      <w:r w:rsidRPr="00EA619C">
        <w:rPr>
          <w:rFonts w:asciiTheme="majorHAnsi" w:hAnsiTheme="majorHAnsi" w:cstheme="majorHAnsi"/>
          <w:lang w:val="de-AT"/>
        </w:rPr>
        <w:t>Takeda ist ein patientenorientiertes, auf Innovationen beruhendes, globales biopharmazeutisches Unternehmen mit Hauptsitz in Japan, das sich für eine bessere Gesundheit und eine bessere Zukunft von Menschen weltweit engagiert. Takeda gehört zu den Top Ten in der Pharma-Branche. Als führendes Biotechnologie-Unternehmen hat sich Takeda unter anderem auf die Versorgung von Menschen mit seltenen und komplexen Erkrankungen spezialisiert.</w:t>
      </w:r>
    </w:p>
    <w:p w14:paraId="1252CE84" w14:textId="0F919896" w:rsidR="0091443A" w:rsidRPr="00EA619C" w:rsidRDefault="0091443A" w:rsidP="0091443A">
      <w:pPr>
        <w:spacing w:line="240" w:lineRule="auto"/>
        <w:jc w:val="both"/>
        <w:rPr>
          <w:rFonts w:asciiTheme="majorHAnsi" w:hAnsiTheme="majorHAnsi" w:cstheme="majorHAnsi"/>
          <w:lang w:val="de-AT"/>
        </w:rPr>
      </w:pPr>
      <w:r w:rsidRPr="00EA619C">
        <w:rPr>
          <w:rFonts w:asciiTheme="majorHAnsi" w:hAnsiTheme="majorHAnsi" w:cstheme="majorHAnsi"/>
          <w:lang w:val="de-AT"/>
        </w:rPr>
        <w:t xml:space="preserve">Weitere Informationen unter </w:t>
      </w:r>
      <w:hyperlink r:id="rId11" w:history="1">
        <w:r w:rsidR="00470F95" w:rsidRPr="00EA619C">
          <w:rPr>
            <w:rStyle w:val="Hyperlink"/>
            <w:rFonts w:asciiTheme="majorHAnsi" w:hAnsiTheme="majorHAnsi" w:cstheme="majorHAnsi"/>
            <w:lang w:val="de-AT"/>
          </w:rPr>
          <w:t>https://www.takeda.com</w:t>
        </w:r>
      </w:hyperlink>
      <w:r w:rsidRPr="00EA619C">
        <w:rPr>
          <w:rFonts w:asciiTheme="majorHAnsi" w:hAnsiTheme="majorHAnsi" w:cstheme="majorHAnsi"/>
          <w:lang w:val="de-AT"/>
        </w:rPr>
        <w:t>.</w:t>
      </w:r>
    </w:p>
    <w:p w14:paraId="47137F58" w14:textId="70C99987" w:rsidR="00DD19D3" w:rsidRPr="00472B47" w:rsidRDefault="00DD19D3" w:rsidP="00CD327D">
      <w:pPr>
        <w:spacing w:line="240" w:lineRule="auto"/>
        <w:jc w:val="both"/>
        <w:rPr>
          <w:rFonts w:asciiTheme="majorHAnsi" w:hAnsiTheme="majorHAnsi" w:cstheme="majorHAnsi"/>
          <w:sz w:val="18"/>
          <w:szCs w:val="18"/>
          <w:lang w:val="de-AT"/>
        </w:rPr>
      </w:pPr>
    </w:p>
    <w:p w14:paraId="6DBBEE91" w14:textId="2BE8F114" w:rsidR="00E6694E" w:rsidRPr="00472B47" w:rsidRDefault="00E6694E" w:rsidP="00E6694E">
      <w:pPr>
        <w:spacing w:line="240" w:lineRule="auto"/>
        <w:jc w:val="both"/>
        <w:rPr>
          <w:rFonts w:asciiTheme="majorHAnsi" w:hAnsiTheme="majorHAnsi" w:cstheme="majorHAnsi"/>
          <w:b/>
          <w:bCs/>
          <w:sz w:val="22"/>
          <w:szCs w:val="22"/>
          <w:lang w:val="de-AT"/>
        </w:rPr>
      </w:pPr>
      <w:r w:rsidRPr="00472B47">
        <w:rPr>
          <w:rFonts w:asciiTheme="majorHAnsi" w:hAnsiTheme="majorHAnsi" w:cstheme="majorHAnsi"/>
          <w:b/>
          <w:bCs/>
          <w:sz w:val="22"/>
          <w:szCs w:val="22"/>
          <w:lang w:val="de-AT"/>
        </w:rPr>
        <w:t>Über Takeda</w:t>
      </w:r>
      <w:r w:rsidR="0091443A" w:rsidRPr="00472B47">
        <w:rPr>
          <w:rFonts w:asciiTheme="majorHAnsi" w:hAnsiTheme="majorHAnsi" w:cstheme="majorHAnsi"/>
          <w:b/>
          <w:bCs/>
          <w:sz w:val="22"/>
          <w:szCs w:val="22"/>
          <w:lang w:val="de-AT"/>
        </w:rPr>
        <w:t xml:space="preserve"> in Österreich</w:t>
      </w:r>
    </w:p>
    <w:p w14:paraId="3A0CC547" w14:textId="37D6C781" w:rsidR="0091443A" w:rsidRPr="00EA619C" w:rsidRDefault="00470F95" w:rsidP="0091443A">
      <w:pPr>
        <w:spacing w:line="240" w:lineRule="auto"/>
        <w:jc w:val="both"/>
        <w:rPr>
          <w:rFonts w:asciiTheme="majorHAnsi" w:hAnsiTheme="majorHAnsi" w:cstheme="majorHAnsi"/>
          <w:lang w:val="de-AT"/>
        </w:rPr>
      </w:pPr>
      <w:r w:rsidRPr="00EA619C">
        <w:rPr>
          <w:rFonts w:asciiTheme="majorHAnsi" w:hAnsiTheme="majorHAnsi" w:cstheme="majorHAnsi"/>
          <w:lang w:val="de-AT"/>
        </w:rPr>
        <w:t xml:space="preserve">In Österreich arbeitet </w:t>
      </w:r>
      <w:r w:rsidR="0091443A" w:rsidRPr="00EA619C">
        <w:rPr>
          <w:rFonts w:asciiTheme="majorHAnsi" w:hAnsiTheme="majorHAnsi" w:cstheme="majorHAnsi"/>
          <w:lang w:val="de-AT"/>
        </w:rPr>
        <w:t xml:space="preserve">Takeda </w:t>
      </w:r>
      <w:r w:rsidRPr="00EA619C">
        <w:rPr>
          <w:rFonts w:asciiTheme="majorHAnsi" w:hAnsiTheme="majorHAnsi" w:cstheme="majorHAnsi"/>
          <w:lang w:val="de-AT"/>
        </w:rPr>
        <w:t>entlang der</w:t>
      </w:r>
      <w:r w:rsidR="0091443A" w:rsidRPr="00EA619C">
        <w:rPr>
          <w:rFonts w:asciiTheme="majorHAnsi" w:hAnsiTheme="majorHAnsi" w:cstheme="majorHAnsi"/>
          <w:lang w:val="de-AT"/>
        </w:rPr>
        <w:t xml:space="preserve"> gesamten </w:t>
      </w:r>
      <w:r w:rsidRPr="00EA619C">
        <w:rPr>
          <w:rFonts w:asciiTheme="majorHAnsi" w:hAnsiTheme="majorHAnsi" w:cstheme="majorHAnsi"/>
          <w:lang w:val="de-AT"/>
        </w:rPr>
        <w:t xml:space="preserve">pharmazeutischen </w:t>
      </w:r>
      <w:r w:rsidR="0091443A" w:rsidRPr="00EA619C">
        <w:rPr>
          <w:rFonts w:asciiTheme="majorHAnsi" w:hAnsiTheme="majorHAnsi" w:cstheme="majorHAnsi"/>
          <w:lang w:val="de-AT"/>
        </w:rPr>
        <w:t xml:space="preserve">Wertschöpfungskette: Forschung &amp; Entwicklung, Plasmaaufbringung, Produktion und Vertrieb. Takeda ist der größte Pharmaarbeitgeber Österreichs und somit ein wichtiger Teil der heimischen pharmazeutischen Industrie. Rund 4.500 Mitarbeiterinnen und Mitarbeiter tragen täglich dazu bei, dass Medikamente aus Österreich in die ganze Welt gelangen und </w:t>
      </w:r>
      <w:r w:rsidR="004461EF">
        <w:rPr>
          <w:rFonts w:asciiTheme="majorHAnsi" w:hAnsiTheme="majorHAnsi" w:cstheme="majorHAnsi"/>
          <w:lang w:val="de-AT"/>
        </w:rPr>
        <w:t xml:space="preserve">Patientinnen und </w:t>
      </w:r>
      <w:r w:rsidR="0091443A" w:rsidRPr="00EA619C">
        <w:rPr>
          <w:rFonts w:asciiTheme="majorHAnsi" w:hAnsiTheme="majorHAnsi" w:cstheme="majorHAnsi"/>
          <w:lang w:val="de-AT"/>
        </w:rPr>
        <w:t>Patienten in Österreich Zugang zu innovativen Arzneimitteln von Takeda erhalten. Das Produktportfolio hilft österreichischen Patienten unter anderem in den Bereichen Onkologie, Gastroenterologie, Immunologie, Hämophilie und Genetische Erkrankungen.</w:t>
      </w:r>
      <w:r w:rsidR="004461EF">
        <w:rPr>
          <w:rFonts w:asciiTheme="majorHAnsi" w:hAnsiTheme="majorHAnsi" w:cstheme="majorHAnsi"/>
          <w:lang w:val="de-AT"/>
        </w:rPr>
        <w:t xml:space="preserve"> </w:t>
      </w:r>
      <w:r w:rsidR="00472B47" w:rsidRPr="00EA619C">
        <w:rPr>
          <w:rFonts w:asciiTheme="majorHAnsi" w:hAnsiTheme="majorHAnsi" w:cstheme="majorHAnsi"/>
          <w:lang w:val="de-AT"/>
        </w:rPr>
        <w:t>2020</w:t>
      </w:r>
      <w:r w:rsidR="00B27665">
        <w:rPr>
          <w:rFonts w:asciiTheme="majorHAnsi" w:hAnsiTheme="majorHAnsi" w:cstheme="majorHAnsi"/>
          <w:lang w:val="de-AT"/>
        </w:rPr>
        <w:t xml:space="preserve"> </w:t>
      </w:r>
      <w:r w:rsidR="00472B47" w:rsidRPr="00EA619C">
        <w:rPr>
          <w:rFonts w:asciiTheme="majorHAnsi" w:hAnsiTheme="majorHAnsi" w:cstheme="majorHAnsi"/>
          <w:lang w:val="de-AT"/>
        </w:rPr>
        <w:t xml:space="preserve">wurde Takeda </w:t>
      </w:r>
      <w:r w:rsidR="004461EF">
        <w:rPr>
          <w:rFonts w:asciiTheme="majorHAnsi" w:hAnsiTheme="majorHAnsi" w:cstheme="majorHAnsi"/>
          <w:lang w:val="de-AT"/>
        </w:rPr>
        <w:t xml:space="preserve">in </w:t>
      </w:r>
      <w:r w:rsidR="00472B47" w:rsidRPr="00EA619C">
        <w:rPr>
          <w:rFonts w:asciiTheme="majorHAnsi" w:hAnsiTheme="majorHAnsi" w:cstheme="majorHAnsi"/>
          <w:lang w:val="de-AT"/>
        </w:rPr>
        <w:t xml:space="preserve">Österreich als Top Employer </w:t>
      </w:r>
      <w:r w:rsidR="004461EF">
        <w:rPr>
          <w:rFonts w:asciiTheme="majorHAnsi" w:hAnsiTheme="majorHAnsi" w:cstheme="majorHAnsi"/>
          <w:lang w:val="de-AT"/>
        </w:rPr>
        <w:t xml:space="preserve">und Great Place to Work </w:t>
      </w:r>
      <w:r w:rsidR="00472B47" w:rsidRPr="00EA619C">
        <w:rPr>
          <w:rFonts w:asciiTheme="majorHAnsi" w:hAnsiTheme="majorHAnsi" w:cstheme="majorHAnsi"/>
          <w:lang w:val="de-AT"/>
        </w:rPr>
        <w:t>ausgezeichnet.</w:t>
      </w:r>
    </w:p>
    <w:p w14:paraId="42EC9676" w14:textId="174DBAC0" w:rsidR="00CD327D" w:rsidRPr="00EA619C" w:rsidRDefault="0091443A" w:rsidP="0091443A">
      <w:pPr>
        <w:spacing w:line="240" w:lineRule="auto"/>
        <w:jc w:val="both"/>
        <w:rPr>
          <w:rFonts w:asciiTheme="majorHAnsi" w:hAnsiTheme="majorHAnsi" w:cstheme="majorHAnsi"/>
          <w:lang w:val="de-AT"/>
        </w:rPr>
      </w:pPr>
      <w:r w:rsidRPr="00EA619C">
        <w:rPr>
          <w:rFonts w:asciiTheme="majorHAnsi" w:hAnsiTheme="majorHAnsi" w:cstheme="majorHAnsi"/>
          <w:lang w:val="de-AT"/>
        </w:rPr>
        <w:t xml:space="preserve">Weitere Informationen unter </w:t>
      </w:r>
      <w:hyperlink r:id="rId12" w:history="1">
        <w:r w:rsidRPr="00EA619C">
          <w:rPr>
            <w:rStyle w:val="Hyperlink"/>
            <w:rFonts w:asciiTheme="majorHAnsi" w:hAnsiTheme="majorHAnsi" w:cstheme="majorHAnsi"/>
            <w:lang w:val="de-AT"/>
          </w:rPr>
          <w:t>https://www.takeda.at</w:t>
        </w:r>
      </w:hyperlink>
      <w:r w:rsidRPr="00EA619C">
        <w:rPr>
          <w:rFonts w:asciiTheme="majorHAnsi" w:hAnsiTheme="majorHAnsi" w:cstheme="majorHAnsi"/>
          <w:lang w:val="de-AT"/>
        </w:rPr>
        <w:t>.</w:t>
      </w:r>
    </w:p>
    <w:p w14:paraId="7F1B608A" w14:textId="35102C4B" w:rsidR="0091443A" w:rsidRDefault="0091443A" w:rsidP="0091443A">
      <w:pPr>
        <w:spacing w:line="240" w:lineRule="auto"/>
        <w:jc w:val="both"/>
        <w:rPr>
          <w:rFonts w:asciiTheme="majorHAnsi" w:hAnsiTheme="majorHAnsi" w:cstheme="majorHAnsi"/>
          <w:sz w:val="20"/>
          <w:szCs w:val="20"/>
          <w:lang w:val="de-AT"/>
        </w:rPr>
      </w:pPr>
    </w:p>
    <w:p w14:paraId="487FF916" w14:textId="15122532" w:rsidR="007F78D8" w:rsidRDefault="007F78D8" w:rsidP="0091443A">
      <w:pPr>
        <w:spacing w:line="240" w:lineRule="auto"/>
        <w:jc w:val="both"/>
        <w:rPr>
          <w:rFonts w:asciiTheme="majorHAnsi" w:hAnsiTheme="majorHAnsi" w:cstheme="majorHAnsi"/>
          <w:sz w:val="20"/>
          <w:szCs w:val="20"/>
          <w:lang w:val="de-AT"/>
        </w:rPr>
      </w:pPr>
      <w:r w:rsidRPr="007F78D8">
        <w:rPr>
          <w:rFonts w:asciiTheme="majorHAnsi" w:hAnsiTheme="majorHAnsi" w:cstheme="majorHAnsi"/>
          <w:b/>
          <w:bCs/>
          <w:sz w:val="20"/>
          <w:szCs w:val="20"/>
          <w:lang w:val="de-AT"/>
        </w:rPr>
        <w:t xml:space="preserve">Pressefotos </w:t>
      </w:r>
      <w:r>
        <w:rPr>
          <w:rFonts w:asciiTheme="majorHAnsi" w:hAnsiTheme="majorHAnsi" w:cstheme="majorHAnsi"/>
          <w:sz w:val="20"/>
          <w:szCs w:val="20"/>
          <w:lang w:val="de-AT"/>
        </w:rPr>
        <w:t xml:space="preserve">unter: </w:t>
      </w:r>
      <w:hyperlink r:id="rId13" w:history="1">
        <w:r w:rsidR="0068715A" w:rsidRPr="00334B7C">
          <w:rPr>
            <w:rStyle w:val="Hyperlink"/>
            <w:rFonts w:asciiTheme="majorHAnsi" w:hAnsiTheme="majorHAnsi" w:cstheme="majorHAnsi"/>
            <w:sz w:val="20"/>
            <w:szCs w:val="20"/>
            <w:lang w:val="de-AT"/>
          </w:rPr>
          <w:t>http://www.publichealth.at/portfolio-items/takeda-spenden/</w:t>
        </w:r>
      </w:hyperlink>
    </w:p>
    <w:p w14:paraId="1EB2F5CB" w14:textId="77777777" w:rsidR="007F78D8" w:rsidRPr="00472B47" w:rsidRDefault="007F78D8" w:rsidP="0091443A">
      <w:pPr>
        <w:spacing w:line="240" w:lineRule="auto"/>
        <w:jc w:val="both"/>
        <w:rPr>
          <w:rFonts w:asciiTheme="majorHAnsi" w:hAnsiTheme="majorHAnsi" w:cstheme="majorHAnsi"/>
          <w:sz w:val="20"/>
          <w:szCs w:val="20"/>
          <w:lang w:val="de-AT"/>
        </w:rPr>
      </w:pPr>
    </w:p>
    <w:p w14:paraId="0954F866" w14:textId="77777777" w:rsidR="00CD327D" w:rsidRPr="00472B47" w:rsidRDefault="00CD327D" w:rsidP="00CD327D">
      <w:pPr>
        <w:spacing w:line="240" w:lineRule="auto"/>
        <w:jc w:val="both"/>
        <w:rPr>
          <w:rFonts w:asciiTheme="majorHAnsi" w:hAnsiTheme="majorHAnsi" w:cstheme="majorHAnsi"/>
          <w:b/>
          <w:bCs/>
          <w:sz w:val="20"/>
          <w:szCs w:val="20"/>
          <w:lang w:val="de-AT"/>
        </w:rPr>
      </w:pPr>
      <w:r w:rsidRPr="00472B47">
        <w:rPr>
          <w:rFonts w:asciiTheme="majorHAnsi" w:hAnsiTheme="majorHAnsi" w:cstheme="majorHAnsi"/>
          <w:b/>
          <w:bCs/>
          <w:sz w:val="20"/>
          <w:szCs w:val="20"/>
          <w:lang w:val="de-AT"/>
        </w:rPr>
        <w:t>Rückfragehinweis:</w:t>
      </w:r>
    </w:p>
    <w:p w14:paraId="4615317C" w14:textId="77777777" w:rsidR="00CD327D" w:rsidRPr="00472B47" w:rsidRDefault="00CD327D" w:rsidP="00CD327D">
      <w:pPr>
        <w:spacing w:line="240" w:lineRule="auto"/>
        <w:jc w:val="both"/>
        <w:rPr>
          <w:rFonts w:asciiTheme="majorHAnsi" w:hAnsiTheme="majorHAnsi" w:cstheme="majorHAnsi"/>
          <w:sz w:val="20"/>
          <w:szCs w:val="20"/>
          <w:lang w:val="de-AT"/>
        </w:rPr>
        <w:sectPr w:rsidR="00CD327D" w:rsidRPr="00472B47" w:rsidSect="00CD327D">
          <w:footerReference w:type="default" r:id="rId14"/>
          <w:headerReference w:type="first" r:id="rId15"/>
          <w:pgSz w:w="11900" w:h="16840" w:code="9"/>
          <w:pgMar w:top="1701" w:right="1418" w:bottom="1134" w:left="1418" w:header="567" w:footer="210" w:gutter="0"/>
          <w:cols w:space="708"/>
          <w:titlePg/>
          <w:docGrid w:linePitch="286"/>
        </w:sectPr>
      </w:pPr>
    </w:p>
    <w:p w14:paraId="330C70DF" w14:textId="07429E1A" w:rsidR="00CD327D" w:rsidRPr="00472B47" w:rsidRDefault="00CD327D" w:rsidP="00CD327D">
      <w:pPr>
        <w:spacing w:line="240" w:lineRule="auto"/>
        <w:jc w:val="both"/>
        <w:rPr>
          <w:rFonts w:asciiTheme="majorHAnsi" w:hAnsiTheme="majorHAnsi" w:cstheme="majorHAnsi"/>
          <w:sz w:val="20"/>
          <w:szCs w:val="20"/>
          <w:lang w:val="de-AT"/>
        </w:rPr>
      </w:pPr>
      <w:r w:rsidRPr="00472B47">
        <w:rPr>
          <w:rFonts w:asciiTheme="majorHAnsi" w:hAnsiTheme="majorHAnsi" w:cstheme="majorHAnsi"/>
          <w:sz w:val="20"/>
          <w:szCs w:val="20"/>
          <w:lang w:val="de-AT"/>
        </w:rPr>
        <w:t>Takeda</w:t>
      </w:r>
    </w:p>
    <w:p w14:paraId="7F52EE67" w14:textId="1C255717" w:rsidR="00CD327D" w:rsidRPr="00472B47" w:rsidRDefault="00E6694E" w:rsidP="00CD327D">
      <w:pPr>
        <w:spacing w:line="240" w:lineRule="auto"/>
        <w:jc w:val="both"/>
        <w:rPr>
          <w:rFonts w:asciiTheme="majorHAnsi" w:hAnsiTheme="majorHAnsi" w:cstheme="majorHAnsi"/>
          <w:sz w:val="20"/>
          <w:szCs w:val="20"/>
          <w:lang w:val="de-AT"/>
        </w:rPr>
      </w:pPr>
      <w:r w:rsidRPr="00472B47">
        <w:rPr>
          <w:rFonts w:asciiTheme="majorHAnsi" w:hAnsiTheme="majorHAnsi" w:cstheme="majorHAnsi"/>
          <w:sz w:val="20"/>
          <w:szCs w:val="20"/>
          <w:lang w:val="de-AT"/>
        </w:rPr>
        <w:t>Astrid Kindler, MA</w:t>
      </w:r>
    </w:p>
    <w:p w14:paraId="2B90EBFE" w14:textId="77777777" w:rsidR="00CD327D" w:rsidRPr="00472B47" w:rsidRDefault="00CD327D" w:rsidP="00CD327D">
      <w:pPr>
        <w:spacing w:line="240" w:lineRule="auto"/>
        <w:jc w:val="both"/>
        <w:rPr>
          <w:rFonts w:asciiTheme="majorHAnsi" w:hAnsiTheme="majorHAnsi" w:cstheme="majorHAnsi"/>
          <w:sz w:val="20"/>
          <w:szCs w:val="20"/>
          <w:lang w:val="de-AT"/>
        </w:rPr>
      </w:pPr>
      <w:r w:rsidRPr="00472B47">
        <w:rPr>
          <w:rFonts w:asciiTheme="majorHAnsi" w:hAnsiTheme="majorHAnsi" w:cstheme="majorHAnsi"/>
          <w:sz w:val="20"/>
          <w:szCs w:val="20"/>
          <w:lang w:val="de-AT"/>
        </w:rPr>
        <w:t>Tel: 01/20 100-0</w:t>
      </w:r>
    </w:p>
    <w:p w14:paraId="71BA2B70" w14:textId="61EBC81D" w:rsidR="00CD327D" w:rsidRPr="00472B47" w:rsidRDefault="00CD327D" w:rsidP="00CD327D">
      <w:pPr>
        <w:spacing w:line="240" w:lineRule="auto"/>
        <w:jc w:val="both"/>
        <w:rPr>
          <w:rFonts w:asciiTheme="majorHAnsi" w:hAnsiTheme="majorHAnsi" w:cstheme="majorHAnsi"/>
          <w:sz w:val="20"/>
          <w:szCs w:val="20"/>
          <w:lang w:val="de-AT"/>
        </w:rPr>
      </w:pPr>
      <w:r w:rsidRPr="00472B47">
        <w:rPr>
          <w:rFonts w:asciiTheme="majorHAnsi" w:hAnsiTheme="majorHAnsi" w:cstheme="majorHAnsi"/>
          <w:sz w:val="20"/>
          <w:szCs w:val="20"/>
          <w:lang w:val="de-AT"/>
        </w:rPr>
        <w:t xml:space="preserve">E-Mail: </w:t>
      </w:r>
      <w:hyperlink r:id="rId16" w:history="1">
        <w:r w:rsidR="00E6694E" w:rsidRPr="00472B47">
          <w:rPr>
            <w:rStyle w:val="Hyperlink"/>
            <w:rFonts w:asciiTheme="majorHAnsi" w:hAnsiTheme="majorHAnsi" w:cstheme="majorHAnsi"/>
            <w:sz w:val="20"/>
            <w:szCs w:val="20"/>
            <w:lang w:val="de-AT"/>
          </w:rPr>
          <w:t>astrid.kindler@takeda.com</w:t>
        </w:r>
      </w:hyperlink>
    </w:p>
    <w:p w14:paraId="254EC56B" w14:textId="78CF4972" w:rsidR="00CD327D" w:rsidRPr="00472B47" w:rsidRDefault="00C66BB3" w:rsidP="00CD327D">
      <w:pPr>
        <w:spacing w:line="240" w:lineRule="auto"/>
        <w:jc w:val="both"/>
        <w:rPr>
          <w:rFonts w:asciiTheme="majorHAnsi" w:hAnsiTheme="majorHAnsi" w:cstheme="majorHAnsi"/>
          <w:sz w:val="20"/>
          <w:szCs w:val="20"/>
          <w:lang w:val="de-AT"/>
        </w:rPr>
      </w:pPr>
      <w:hyperlink r:id="rId17" w:history="1">
        <w:r w:rsidR="0091443A" w:rsidRPr="00472B47">
          <w:rPr>
            <w:rStyle w:val="Hyperlink"/>
            <w:rFonts w:asciiTheme="majorHAnsi" w:hAnsiTheme="majorHAnsi" w:cstheme="majorHAnsi"/>
            <w:sz w:val="20"/>
            <w:szCs w:val="20"/>
            <w:lang w:val="de-AT"/>
          </w:rPr>
          <w:t>www.takeda.at</w:t>
        </w:r>
      </w:hyperlink>
    </w:p>
    <w:p w14:paraId="31C99118" w14:textId="77777777" w:rsidR="00CD327D" w:rsidRPr="00472B47" w:rsidRDefault="00CD327D" w:rsidP="00CD327D">
      <w:pPr>
        <w:spacing w:line="240" w:lineRule="auto"/>
        <w:jc w:val="both"/>
        <w:rPr>
          <w:rFonts w:asciiTheme="majorHAnsi" w:hAnsiTheme="majorHAnsi" w:cstheme="majorHAnsi"/>
          <w:sz w:val="20"/>
          <w:szCs w:val="20"/>
          <w:lang w:val="de-AT"/>
        </w:rPr>
      </w:pPr>
      <w:r w:rsidRPr="00472B47">
        <w:rPr>
          <w:rFonts w:asciiTheme="majorHAnsi" w:hAnsiTheme="majorHAnsi" w:cstheme="majorHAnsi"/>
          <w:sz w:val="20"/>
          <w:szCs w:val="20"/>
          <w:lang w:val="de-AT"/>
        </w:rPr>
        <w:t>Journalistenservice / Agentur:</w:t>
      </w:r>
    </w:p>
    <w:p w14:paraId="1CD0009D" w14:textId="77777777" w:rsidR="00CD327D" w:rsidRPr="006145F3" w:rsidRDefault="00CD327D" w:rsidP="00CD327D">
      <w:pPr>
        <w:spacing w:line="240" w:lineRule="auto"/>
        <w:jc w:val="both"/>
        <w:rPr>
          <w:rFonts w:asciiTheme="majorHAnsi" w:hAnsiTheme="majorHAnsi" w:cstheme="majorHAnsi"/>
          <w:sz w:val="20"/>
          <w:szCs w:val="20"/>
          <w:lang w:val="en-GB"/>
        </w:rPr>
      </w:pPr>
      <w:r w:rsidRPr="006145F3">
        <w:rPr>
          <w:rFonts w:asciiTheme="majorHAnsi" w:hAnsiTheme="majorHAnsi" w:cstheme="majorHAnsi"/>
          <w:sz w:val="20"/>
          <w:szCs w:val="20"/>
          <w:lang w:val="en-GB"/>
        </w:rPr>
        <w:t>Public Health PR</w:t>
      </w:r>
    </w:p>
    <w:p w14:paraId="72B45808" w14:textId="77777777" w:rsidR="00CD327D" w:rsidRPr="006145F3" w:rsidRDefault="00CD327D" w:rsidP="00CD327D">
      <w:pPr>
        <w:spacing w:line="240" w:lineRule="auto"/>
        <w:jc w:val="both"/>
        <w:rPr>
          <w:rFonts w:asciiTheme="majorHAnsi" w:hAnsiTheme="majorHAnsi" w:cstheme="majorHAnsi"/>
          <w:sz w:val="20"/>
          <w:szCs w:val="20"/>
          <w:lang w:val="en-GB"/>
        </w:rPr>
      </w:pPr>
      <w:r w:rsidRPr="006145F3">
        <w:rPr>
          <w:rFonts w:asciiTheme="majorHAnsi" w:hAnsiTheme="majorHAnsi" w:cstheme="majorHAnsi"/>
          <w:sz w:val="20"/>
          <w:szCs w:val="20"/>
          <w:lang w:val="en-GB"/>
        </w:rPr>
        <w:t>Michael Leitner</w:t>
      </w:r>
    </w:p>
    <w:p w14:paraId="0BA21250" w14:textId="77777777" w:rsidR="00CD327D" w:rsidRPr="006145F3" w:rsidRDefault="00CD327D" w:rsidP="00CD327D">
      <w:pPr>
        <w:spacing w:line="240" w:lineRule="auto"/>
        <w:jc w:val="both"/>
        <w:rPr>
          <w:rFonts w:asciiTheme="majorHAnsi" w:hAnsiTheme="majorHAnsi" w:cstheme="majorHAnsi"/>
          <w:sz w:val="20"/>
          <w:szCs w:val="20"/>
          <w:lang w:val="en-GB"/>
        </w:rPr>
      </w:pPr>
      <w:r w:rsidRPr="006145F3">
        <w:rPr>
          <w:rFonts w:asciiTheme="majorHAnsi" w:hAnsiTheme="majorHAnsi" w:cstheme="majorHAnsi"/>
          <w:sz w:val="20"/>
          <w:szCs w:val="20"/>
          <w:lang w:val="en-GB"/>
        </w:rPr>
        <w:t>Tel.: 01/60 20 530-92</w:t>
      </w:r>
    </w:p>
    <w:p w14:paraId="39B1477E" w14:textId="24F16E9A" w:rsidR="00F20BB6" w:rsidRPr="00472B47" w:rsidRDefault="00CD327D" w:rsidP="00CD327D">
      <w:pPr>
        <w:spacing w:line="240" w:lineRule="auto"/>
        <w:jc w:val="both"/>
        <w:rPr>
          <w:rFonts w:asciiTheme="majorHAnsi" w:hAnsiTheme="majorHAnsi" w:cstheme="majorHAnsi"/>
          <w:sz w:val="20"/>
          <w:szCs w:val="20"/>
          <w:lang w:val="de-AT"/>
        </w:rPr>
      </w:pPr>
      <w:r w:rsidRPr="00472B47">
        <w:rPr>
          <w:rFonts w:asciiTheme="majorHAnsi" w:hAnsiTheme="majorHAnsi" w:cstheme="majorHAnsi"/>
          <w:sz w:val="20"/>
          <w:szCs w:val="20"/>
          <w:lang w:val="de-AT"/>
        </w:rPr>
        <w:t xml:space="preserve">E-Mail: </w:t>
      </w:r>
      <w:hyperlink r:id="rId18" w:history="1">
        <w:r w:rsidR="00F20BB6" w:rsidRPr="00472B47">
          <w:rPr>
            <w:rStyle w:val="Hyperlink"/>
            <w:rFonts w:asciiTheme="majorHAnsi" w:hAnsiTheme="majorHAnsi" w:cstheme="majorHAnsi"/>
            <w:sz w:val="20"/>
            <w:szCs w:val="20"/>
            <w:lang w:val="de-AT"/>
          </w:rPr>
          <w:t>michael.leitner@publichealth.at</w:t>
        </w:r>
      </w:hyperlink>
    </w:p>
    <w:p w14:paraId="5AF652A7" w14:textId="77777777" w:rsidR="00CD327D" w:rsidRPr="00472B47" w:rsidRDefault="00CD327D" w:rsidP="000B5DE1">
      <w:pPr>
        <w:spacing w:line="240" w:lineRule="auto"/>
        <w:jc w:val="both"/>
        <w:rPr>
          <w:rFonts w:asciiTheme="majorHAnsi" w:hAnsiTheme="majorHAnsi" w:cstheme="majorHAnsi"/>
          <w:sz w:val="20"/>
          <w:szCs w:val="20"/>
          <w:lang w:val="de-AT"/>
        </w:rPr>
        <w:sectPr w:rsidR="00CD327D" w:rsidRPr="00472B47" w:rsidSect="00CD327D">
          <w:type w:val="continuous"/>
          <w:pgSz w:w="11900" w:h="16840" w:code="9"/>
          <w:pgMar w:top="1701" w:right="1418" w:bottom="1134" w:left="1418" w:header="567" w:footer="210" w:gutter="0"/>
          <w:cols w:num="2" w:space="708"/>
        </w:sectPr>
      </w:pPr>
    </w:p>
    <w:p w14:paraId="43C58762" w14:textId="36183D59" w:rsidR="00DA5268" w:rsidRPr="00472B47" w:rsidRDefault="00DA5268" w:rsidP="000B5DE1">
      <w:pPr>
        <w:spacing w:line="240" w:lineRule="auto"/>
        <w:jc w:val="both"/>
        <w:rPr>
          <w:rFonts w:asciiTheme="majorHAnsi" w:hAnsiTheme="majorHAnsi" w:cstheme="majorHAnsi"/>
          <w:sz w:val="20"/>
          <w:szCs w:val="20"/>
          <w:lang w:val="de-AT"/>
        </w:rPr>
      </w:pPr>
    </w:p>
    <w:sectPr w:rsidR="00DA5268" w:rsidRPr="00472B47" w:rsidSect="00CD327D">
      <w:type w:val="continuous"/>
      <w:pgSz w:w="11900" w:h="16840" w:code="9"/>
      <w:pgMar w:top="1701" w:right="1418" w:bottom="1134" w:left="1418" w:header="567" w:footer="2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011EA" w14:textId="77777777" w:rsidR="00C66BB3" w:rsidRDefault="00C66BB3" w:rsidP="0092758E">
      <w:pPr>
        <w:spacing w:line="240" w:lineRule="auto"/>
      </w:pPr>
      <w:r>
        <w:separator/>
      </w:r>
    </w:p>
  </w:endnote>
  <w:endnote w:type="continuationSeparator" w:id="0">
    <w:p w14:paraId="51AD8E37" w14:textId="77777777" w:rsidR="00C66BB3" w:rsidRDefault="00C66BB3" w:rsidP="009275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iryo UI">
    <w:altName w:val="Meiryo UI"/>
    <w:charset w:val="80"/>
    <w:family w:val="swiss"/>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0395305"/>
      <w:docPartObj>
        <w:docPartGallery w:val="Page Numbers (Top of Page)"/>
        <w:docPartUnique/>
      </w:docPartObj>
    </w:sdtPr>
    <w:sdtEndPr>
      <w:rPr>
        <w:rFonts w:ascii="Calibri" w:hAnsi="Calibri"/>
        <w:sz w:val="18"/>
      </w:rPr>
    </w:sdtEndPr>
    <w:sdtContent>
      <w:p w14:paraId="21938316" w14:textId="77777777" w:rsidR="009F1EF9" w:rsidRPr="0014699A" w:rsidRDefault="00BF37D0" w:rsidP="00BF37D0">
        <w:pPr>
          <w:pStyle w:val="MinutesFooter"/>
          <w:tabs>
            <w:tab w:val="center" w:pos="4820"/>
          </w:tabs>
          <w:jc w:val="center"/>
          <w:rPr>
            <w:rFonts w:ascii="Calibri" w:hAnsi="Calibri"/>
            <w:sz w:val="18"/>
          </w:rPr>
        </w:pPr>
        <w:r>
          <w:rPr>
            <w:rFonts w:ascii="Calibri" w:hAnsi="Calibri"/>
            <w:sz w:val="18"/>
          </w:rPr>
          <w:t xml:space="preserve">Seit </w:t>
        </w:r>
        <w:r w:rsidR="009F1EF9" w:rsidRPr="0014699A">
          <w:rPr>
            <w:rFonts w:ascii="Calibri" w:hAnsi="Calibri"/>
            <w:sz w:val="18"/>
          </w:rPr>
          <w:fldChar w:fldCharType="begin"/>
        </w:r>
        <w:r w:rsidR="009F1EF9" w:rsidRPr="0014699A">
          <w:rPr>
            <w:rFonts w:ascii="Calibri" w:hAnsi="Calibri"/>
            <w:sz w:val="18"/>
          </w:rPr>
          <w:instrText xml:space="preserve"> PAGE </w:instrText>
        </w:r>
        <w:r w:rsidR="009F1EF9" w:rsidRPr="0014699A">
          <w:rPr>
            <w:rFonts w:ascii="Calibri" w:hAnsi="Calibri"/>
            <w:sz w:val="18"/>
          </w:rPr>
          <w:fldChar w:fldCharType="separate"/>
        </w:r>
        <w:r w:rsidR="00EA4575">
          <w:rPr>
            <w:rFonts w:ascii="Calibri" w:hAnsi="Calibri"/>
            <w:noProof/>
            <w:sz w:val="18"/>
          </w:rPr>
          <w:t>1</w:t>
        </w:r>
        <w:r w:rsidR="009F1EF9" w:rsidRPr="0014699A">
          <w:rPr>
            <w:rFonts w:ascii="Calibri" w:hAnsi="Calibri"/>
            <w:sz w:val="18"/>
          </w:rPr>
          <w:fldChar w:fldCharType="end"/>
        </w:r>
        <w:r w:rsidR="009F1EF9" w:rsidRPr="0014699A">
          <w:rPr>
            <w:rFonts w:ascii="Calibri" w:hAnsi="Calibri"/>
            <w:sz w:val="18"/>
          </w:rPr>
          <w:t xml:space="preserve"> </w:t>
        </w:r>
        <w:r>
          <w:rPr>
            <w:rFonts w:ascii="Calibri" w:hAnsi="Calibri"/>
            <w:sz w:val="18"/>
          </w:rPr>
          <w:t xml:space="preserve">von </w:t>
        </w:r>
        <w:r w:rsidR="009F1EF9" w:rsidRPr="0014699A">
          <w:rPr>
            <w:rFonts w:ascii="Calibri" w:hAnsi="Calibri"/>
            <w:sz w:val="18"/>
          </w:rPr>
          <w:fldChar w:fldCharType="begin"/>
        </w:r>
        <w:r w:rsidR="009F1EF9" w:rsidRPr="0014699A">
          <w:rPr>
            <w:rFonts w:ascii="Calibri" w:hAnsi="Calibri"/>
            <w:sz w:val="18"/>
          </w:rPr>
          <w:instrText xml:space="preserve"> NUMPAGES  </w:instrText>
        </w:r>
        <w:r w:rsidR="009F1EF9" w:rsidRPr="0014699A">
          <w:rPr>
            <w:rFonts w:ascii="Calibri" w:hAnsi="Calibri"/>
            <w:sz w:val="18"/>
          </w:rPr>
          <w:fldChar w:fldCharType="separate"/>
        </w:r>
        <w:r w:rsidR="00EA4575">
          <w:rPr>
            <w:rFonts w:ascii="Calibri" w:hAnsi="Calibri"/>
            <w:noProof/>
            <w:sz w:val="18"/>
          </w:rPr>
          <w:t>1</w:t>
        </w:r>
        <w:r w:rsidR="009F1EF9" w:rsidRPr="0014699A">
          <w:rPr>
            <w:rFonts w:ascii="Calibri" w:hAnsi="Calibri"/>
            <w:sz w:val="18"/>
          </w:rPr>
          <w:fldChar w:fldCharType="end"/>
        </w:r>
      </w:p>
    </w:sdtContent>
  </w:sdt>
  <w:p w14:paraId="3318A8C0" w14:textId="77777777" w:rsidR="009F1EF9" w:rsidRDefault="009F1EF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F7072A" w14:textId="77777777" w:rsidR="00C66BB3" w:rsidRDefault="00C66BB3" w:rsidP="0092758E">
      <w:pPr>
        <w:spacing w:line="240" w:lineRule="auto"/>
      </w:pPr>
      <w:r>
        <w:separator/>
      </w:r>
    </w:p>
  </w:footnote>
  <w:footnote w:type="continuationSeparator" w:id="0">
    <w:p w14:paraId="406D13C8" w14:textId="77777777" w:rsidR="00C66BB3" w:rsidRDefault="00C66BB3" w:rsidP="009275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F5EBF" w14:textId="5A49682B" w:rsidR="00CD327D" w:rsidRPr="007C2247" w:rsidRDefault="00CD327D" w:rsidP="00CD327D">
    <w:pPr>
      <w:pStyle w:val="Kopfzeile"/>
    </w:pPr>
    <w:r w:rsidRPr="00533DBA">
      <w:rPr>
        <w:noProof/>
        <w:lang w:val="en-US"/>
      </w:rPr>
      <w:drawing>
        <wp:anchor distT="0" distB="0" distL="114300" distR="114300" simplePos="0" relativeHeight="251657216" behindDoc="0" locked="0" layoutInCell="1" allowOverlap="1" wp14:anchorId="2084B9F4" wp14:editId="4D2E1A94">
          <wp:simplePos x="0" y="0"/>
          <wp:positionH relativeFrom="column">
            <wp:posOffset>4340225</wp:posOffset>
          </wp:positionH>
          <wp:positionV relativeFrom="paragraph">
            <wp:posOffset>-195580</wp:posOffset>
          </wp:positionV>
          <wp:extent cx="1697355" cy="878205"/>
          <wp:effectExtent l="0" t="0" r="0" b="0"/>
          <wp:wrapNone/>
          <wp:docPr id="11" name="Bild 1" descr="Userdata:branders:Desktop:Takeda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data:branders:Desktop:Takeda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355" cy="87820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28B2AB37" w14:textId="77777777" w:rsidR="00CD327D" w:rsidRPr="007C2247" w:rsidRDefault="00CD327D" w:rsidP="00CD327D">
    <w:pPr>
      <w:pStyle w:val="Kopfzeile"/>
    </w:pPr>
  </w:p>
  <w:p w14:paraId="695F310C" w14:textId="77777777" w:rsidR="00CD327D" w:rsidRPr="007C2247" w:rsidRDefault="00CD327D" w:rsidP="00CD327D">
    <w:pPr>
      <w:pStyle w:val="Kopfzeile"/>
    </w:pPr>
  </w:p>
  <w:p w14:paraId="58A69B14" w14:textId="77777777" w:rsidR="00470F95" w:rsidRDefault="00CD327D" w:rsidP="00470F95">
    <w:pPr>
      <w:pStyle w:val="Kopfzeile"/>
      <w:rPr>
        <w:b/>
        <w:sz w:val="32"/>
        <w:szCs w:val="32"/>
      </w:rPr>
    </w:pPr>
    <w:r w:rsidRPr="00570F46">
      <w:rPr>
        <w:rFonts w:eastAsiaTheme="minorHAnsi" w:cstheme="minorBidi"/>
        <w:noProof/>
        <w:color w:val="898989"/>
        <w:sz w:val="52"/>
        <w:lang w:val="en-US" w:eastAsia="en-US"/>
      </w:rPr>
      <mc:AlternateContent>
        <mc:Choice Requires="wps">
          <w:drawing>
            <wp:anchor distT="0" distB="0" distL="114300" distR="114300" simplePos="0" relativeHeight="251659264" behindDoc="0" locked="0" layoutInCell="1" allowOverlap="1" wp14:anchorId="5C992EDD" wp14:editId="7BA7C32D">
              <wp:simplePos x="0" y="0"/>
              <wp:positionH relativeFrom="column">
                <wp:posOffset>-376555</wp:posOffset>
              </wp:positionH>
              <wp:positionV relativeFrom="paragraph">
                <wp:posOffset>139065</wp:posOffset>
              </wp:positionV>
              <wp:extent cx="114300" cy="762000"/>
              <wp:effectExtent l="0" t="0" r="19050" b="19050"/>
              <wp:wrapNone/>
              <wp:docPr id="8" name="正方形/長方形 4"/>
              <wp:cNvGraphicFramePr/>
              <a:graphic xmlns:a="http://schemas.openxmlformats.org/drawingml/2006/main">
                <a:graphicData uri="http://schemas.microsoft.com/office/word/2010/wordprocessingShape">
                  <wps:wsp>
                    <wps:cNvSpPr/>
                    <wps:spPr>
                      <a:xfrm>
                        <a:off x="0" y="0"/>
                        <a:ext cx="114300" cy="762000"/>
                      </a:xfrm>
                      <a:prstGeom prst="rect">
                        <a:avLst/>
                      </a:prstGeom>
                      <a:solidFill>
                        <a:srgbClr val="FF0000"/>
                      </a:solidFill>
                      <a:ln>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1B0F2E" id="正方形/長方形 4" o:spid="_x0000_s1026" style="position:absolute;margin-left:-29.65pt;margin-top:10.95pt;width:9pt;height:6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" fillcolor="red" strokecolor="red"/>
          </w:pict>
        </mc:Fallback>
      </mc:AlternateContent>
    </w:r>
  </w:p>
  <w:p w14:paraId="1BFE13ED" w14:textId="227D2E94" w:rsidR="00AB70A3" w:rsidRDefault="007A076E" w:rsidP="00470F95">
    <w:pPr>
      <w:pStyle w:val="Kopfzeile"/>
    </w:pPr>
    <w:r>
      <w:t>Presseinformation</w:t>
    </w:r>
    <w:r w:rsidR="00AB70A3" w:rsidRPr="00E6694E">
      <w:t xml:space="preserve"> </w:t>
    </w:r>
  </w:p>
  <w:p w14:paraId="328FC82D" w14:textId="0BB875B9" w:rsidR="00CD327D" w:rsidRPr="00470F95" w:rsidRDefault="007F1A9C" w:rsidP="00470F95">
    <w:pPr>
      <w:pStyle w:val="Kopfzeile"/>
      <w:rPr>
        <w:rFonts w:eastAsiaTheme="minorHAnsi" w:cstheme="minorBidi"/>
        <w:color w:val="898989"/>
        <w:sz w:val="52"/>
        <w:lang w:eastAsia="en-US"/>
      </w:rPr>
    </w:pPr>
    <w:r>
      <w:rPr>
        <w:b/>
        <w:sz w:val="32"/>
        <w:szCs w:val="32"/>
      </w:rPr>
      <w:t>Spendenrekordwinter</w:t>
    </w:r>
    <w:r w:rsidR="00EA619C" w:rsidRPr="00EA619C">
      <w:rPr>
        <w:b/>
        <w:sz w:val="32"/>
        <w:szCs w:val="32"/>
      </w:rPr>
      <w:t xml:space="preserve"> </w:t>
    </w:r>
    <w:r w:rsidR="00CC2764">
      <w:rPr>
        <w:b/>
        <w:sz w:val="32"/>
        <w:szCs w:val="32"/>
      </w:rPr>
      <w:t>bei Takeda</w:t>
    </w:r>
  </w:p>
  <w:p w14:paraId="057CCE3C" w14:textId="057FE867" w:rsidR="00D2175D" w:rsidRDefault="007F1A9C" w:rsidP="00CD327D">
    <w:pPr>
      <w:pStyle w:val="Kopfzeile"/>
      <w:rPr>
        <w:b/>
        <w:bCs/>
        <w:sz w:val="22"/>
        <w:szCs w:val="22"/>
      </w:rPr>
    </w:pPr>
    <w:r>
      <w:rPr>
        <w:b/>
        <w:bCs/>
        <w:sz w:val="22"/>
        <w:szCs w:val="22"/>
      </w:rPr>
      <w:t>Die</w:t>
    </w:r>
    <w:r w:rsidR="00D87B1E">
      <w:rPr>
        <w:b/>
        <w:bCs/>
        <w:sz w:val="22"/>
        <w:szCs w:val="22"/>
      </w:rPr>
      <w:t xml:space="preserve"> Mitarbeitenden</w:t>
    </w:r>
    <w:r>
      <w:rPr>
        <w:b/>
        <w:bCs/>
        <w:sz w:val="22"/>
        <w:szCs w:val="22"/>
      </w:rPr>
      <w:t xml:space="preserve"> zeig</w:t>
    </w:r>
    <w:r w:rsidR="00BB3B5A">
      <w:rPr>
        <w:b/>
        <w:bCs/>
        <w:sz w:val="22"/>
        <w:szCs w:val="22"/>
      </w:rPr>
      <w:t>t</w:t>
    </w:r>
    <w:r>
      <w:rPr>
        <w:b/>
        <w:bCs/>
        <w:sz w:val="22"/>
        <w:szCs w:val="22"/>
      </w:rPr>
      <w:t>en soziale</w:t>
    </w:r>
    <w:r w:rsidR="00CC2764">
      <w:rPr>
        <w:b/>
        <w:bCs/>
        <w:sz w:val="22"/>
        <w:szCs w:val="22"/>
      </w:rPr>
      <w:t>s</w:t>
    </w:r>
    <w:r>
      <w:rPr>
        <w:b/>
        <w:bCs/>
        <w:sz w:val="22"/>
        <w:szCs w:val="22"/>
      </w:rPr>
      <w:t xml:space="preserve"> </w:t>
    </w:r>
    <w:r w:rsidR="00CC2764">
      <w:rPr>
        <w:b/>
        <w:bCs/>
        <w:sz w:val="22"/>
        <w:szCs w:val="22"/>
      </w:rPr>
      <w:t>Engagement</w:t>
    </w:r>
    <w:r w:rsidR="00BE2EC3" w:rsidRPr="00BE2EC3">
      <w:rPr>
        <w:rFonts w:asciiTheme="majorHAnsi" w:hAnsiTheme="majorHAnsi" w:cstheme="majorHAnsi"/>
        <w:b/>
        <w:bCs/>
        <w:sz w:val="22"/>
        <w:szCs w:val="22"/>
        <w:lang w:val="de-AT"/>
      </w:rPr>
      <w:t xml:space="preserve"> </w:t>
    </w:r>
    <w:r w:rsidR="00BE2EC3" w:rsidRPr="00EA619C">
      <w:rPr>
        <w:rFonts w:asciiTheme="majorHAnsi" w:hAnsiTheme="majorHAnsi" w:cstheme="majorHAnsi"/>
        <w:b/>
        <w:bCs/>
        <w:sz w:val="22"/>
        <w:szCs w:val="22"/>
        <w:lang w:val="de-AT"/>
      </w:rPr>
      <w:t xml:space="preserve">in Zeiten des </w:t>
    </w:r>
    <w:r w:rsidR="00BE2EC3">
      <w:rPr>
        <w:rFonts w:asciiTheme="majorHAnsi" w:hAnsiTheme="majorHAnsi" w:cstheme="majorHAnsi"/>
        <w:b/>
        <w:bCs/>
        <w:sz w:val="22"/>
        <w:szCs w:val="22"/>
        <w:lang w:val="de-AT"/>
      </w:rPr>
      <w:t>p</w:t>
    </w:r>
    <w:r w:rsidR="00BE2EC3" w:rsidRPr="00EA619C">
      <w:rPr>
        <w:rFonts w:asciiTheme="majorHAnsi" w:hAnsiTheme="majorHAnsi" w:cstheme="majorHAnsi"/>
        <w:b/>
        <w:bCs/>
        <w:sz w:val="22"/>
        <w:szCs w:val="22"/>
        <w:lang w:val="de-AT"/>
      </w:rPr>
      <w:t>hysical Distancing</w:t>
    </w:r>
  </w:p>
  <w:p w14:paraId="0D9B1A69" w14:textId="77777777" w:rsidR="00EA619C" w:rsidRDefault="00EA619C" w:rsidP="00CD327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11188"/>
    <w:multiLevelType w:val="hybridMultilevel"/>
    <w:tmpl w:val="8D7A01FC"/>
    <w:lvl w:ilvl="0" w:tplc="9E9419DC">
      <w:start w:val="3"/>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9FF322E"/>
    <w:multiLevelType w:val="hybridMultilevel"/>
    <w:tmpl w:val="88DCEB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CBD52F2"/>
    <w:multiLevelType w:val="hybridMultilevel"/>
    <w:tmpl w:val="B810E22C"/>
    <w:lvl w:ilvl="0" w:tplc="F82E8498">
      <w:start w:val="1"/>
      <w:numFmt w:val="bullet"/>
      <w:pStyle w:val="Agenda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54D50"/>
    <w:multiLevelType w:val="hybridMultilevel"/>
    <w:tmpl w:val="835AB0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E704ABE"/>
    <w:multiLevelType w:val="hybridMultilevel"/>
    <w:tmpl w:val="577EFC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52A578F"/>
    <w:multiLevelType w:val="hybridMultilevel"/>
    <w:tmpl w:val="7C8C7B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C1A50E5"/>
    <w:multiLevelType w:val="hybridMultilevel"/>
    <w:tmpl w:val="47BEB9B2"/>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7" w15:restartNumberingAfterBreak="0">
    <w:nsid w:val="6764345A"/>
    <w:multiLevelType w:val="hybridMultilevel"/>
    <w:tmpl w:val="27624064"/>
    <w:lvl w:ilvl="0" w:tplc="FC72306C">
      <w:start w:val="1"/>
      <w:numFmt w:val="bullet"/>
      <w:pStyle w:val="MinutesList"/>
      <w:lvlText w:val="–"/>
      <w:lvlJc w:val="left"/>
      <w:pPr>
        <w:ind w:left="720" w:hanging="360"/>
      </w:pPr>
      <w:rPr>
        <w:rFonts w:ascii="Arial" w:hAnsi="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A712FA"/>
    <w:multiLevelType w:val="hybridMultilevel"/>
    <w:tmpl w:val="1BC83284"/>
    <w:lvl w:ilvl="0" w:tplc="B4FCCA08">
      <w:start w:val="1"/>
      <w:numFmt w:val="bullet"/>
      <w:lvlText w:val="–"/>
      <w:lvlJc w:val="left"/>
      <w:pPr>
        <w:ind w:left="360" w:hanging="360"/>
      </w:pPr>
      <w:rPr>
        <w:rFonts w:ascii="Arial" w:hAnsi="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7"/>
  </w:num>
  <w:num w:numId="4">
    <w:abstractNumId w:val="5"/>
  </w:num>
  <w:num w:numId="5">
    <w:abstractNumId w:val="1"/>
  </w:num>
  <w:num w:numId="6">
    <w:abstractNumId w:val="3"/>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5"/>
  <w:embedSystemFonts/>
  <w:bordersDoNotSurroundHeader/>
  <w:bordersDoNotSurroundFooter/>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2F8"/>
    <w:rsid w:val="000062F8"/>
    <w:rsid w:val="000214EE"/>
    <w:rsid w:val="000267D0"/>
    <w:rsid w:val="00036AAE"/>
    <w:rsid w:val="00042088"/>
    <w:rsid w:val="00043BA8"/>
    <w:rsid w:val="00043D38"/>
    <w:rsid w:val="0006377F"/>
    <w:rsid w:val="00064D94"/>
    <w:rsid w:val="000727AB"/>
    <w:rsid w:val="00074F92"/>
    <w:rsid w:val="000A2035"/>
    <w:rsid w:val="000B3115"/>
    <w:rsid w:val="000B5DE1"/>
    <w:rsid w:val="000C3504"/>
    <w:rsid w:val="000C7E9D"/>
    <w:rsid w:val="000E052D"/>
    <w:rsid w:val="000F628E"/>
    <w:rsid w:val="000F6F6D"/>
    <w:rsid w:val="00114607"/>
    <w:rsid w:val="0011644A"/>
    <w:rsid w:val="001246D0"/>
    <w:rsid w:val="0012562D"/>
    <w:rsid w:val="00132782"/>
    <w:rsid w:val="0014699A"/>
    <w:rsid w:val="00147D7C"/>
    <w:rsid w:val="00152B28"/>
    <w:rsid w:val="001634F3"/>
    <w:rsid w:val="00164298"/>
    <w:rsid w:val="001701E1"/>
    <w:rsid w:val="00172DDF"/>
    <w:rsid w:val="00185B3B"/>
    <w:rsid w:val="001966C0"/>
    <w:rsid w:val="00196971"/>
    <w:rsid w:val="001A24A7"/>
    <w:rsid w:val="001C2BC2"/>
    <w:rsid w:val="001C538E"/>
    <w:rsid w:val="001D093C"/>
    <w:rsid w:val="001E74BA"/>
    <w:rsid w:val="001F41D1"/>
    <w:rsid w:val="00217A55"/>
    <w:rsid w:val="002337F8"/>
    <w:rsid w:val="0025044F"/>
    <w:rsid w:val="0025201D"/>
    <w:rsid w:val="00253C92"/>
    <w:rsid w:val="00274318"/>
    <w:rsid w:val="0027441D"/>
    <w:rsid w:val="002874CE"/>
    <w:rsid w:val="002913BB"/>
    <w:rsid w:val="002B16CF"/>
    <w:rsid w:val="002B3427"/>
    <w:rsid w:val="002C4ADC"/>
    <w:rsid w:val="002D07C8"/>
    <w:rsid w:val="002D4EB6"/>
    <w:rsid w:val="002E4B49"/>
    <w:rsid w:val="002E7890"/>
    <w:rsid w:val="002F348F"/>
    <w:rsid w:val="002F37C4"/>
    <w:rsid w:val="0031098E"/>
    <w:rsid w:val="003135C5"/>
    <w:rsid w:val="00322978"/>
    <w:rsid w:val="00322AB6"/>
    <w:rsid w:val="00322F93"/>
    <w:rsid w:val="00332FB7"/>
    <w:rsid w:val="003404E8"/>
    <w:rsid w:val="00342B8F"/>
    <w:rsid w:val="003467D8"/>
    <w:rsid w:val="003562BE"/>
    <w:rsid w:val="00372165"/>
    <w:rsid w:val="00386784"/>
    <w:rsid w:val="00390DCD"/>
    <w:rsid w:val="003A49E9"/>
    <w:rsid w:val="003C541A"/>
    <w:rsid w:val="003D5BB7"/>
    <w:rsid w:val="003D78AF"/>
    <w:rsid w:val="003E582C"/>
    <w:rsid w:val="003F737A"/>
    <w:rsid w:val="0040130E"/>
    <w:rsid w:val="00401FDB"/>
    <w:rsid w:val="00406CDC"/>
    <w:rsid w:val="004074A2"/>
    <w:rsid w:val="00410C94"/>
    <w:rsid w:val="00414A81"/>
    <w:rsid w:val="0043310C"/>
    <w:rsid w:val="004340B0"/>
    <w:rsid w:val="00437CE4"/>
    <w:rsid w:val="004461EF"/>
    <w:rsid w:val="00464058"/>
    <w:rsid w:val="0046435C"/>
    <w:rsid w:val="00467F22"/>
    <w:rsid w:val="00470F95"/>
    <w:rsid w:val="00472B47"/>
    <w:rsid w:val="00490829"/>
    <w:rsid w:val="00492901"/>
    <w:rsid w:val="004B40AA"/>
    <w:rsid w:val="004B60A4"/>
    <w:rsid w:val="004C6AC8"/>
    <w:rsid w:val="004D4281"/>
    <w:rsid w:val="004F0DBF"/>
    <w:rsid w:val="0051085C"/>
    <w:rsid w:val="00513C14"/>
    <w:rsid w:val="00520146"/>
    <w:rsid w:val="00525E3A"/>
    <w:rsid w:val="00526390"/>
    <w:rsid w:val="00533DBA"/>
    <w:rsid w:val="00544307"/>
    <w:rsid w:val="00555FE1"/>
    <w:rsid w:val="00570F46"/>
    <w:rsid w:val="005724DD"/>
    <w:rsid w:val="00574C61"/>
    <w:rsid w:val="0058178F"/>
    <w:rsid w:val="0058227B"/>
    <w:rsid w:val="005A10A1"/>
    <w:rsid w:val="005A3997"/>
    <w:rsid w:val="005B3CB1"/>
    <w:rsid w:val="005C592C"/>
    <w:rsid w:val="005E593B"/>
    <w:rsid w:val="006058D5"/>
    <w:rsid w:val="00613B37"/>
    <w:rsid w:val="006145F3"/>
    <w:rsid w:val="00616931"/>
    <w:rsid w:val="0062071A"/>
    <w:rsid w:val="00634304"/>
    <w:rsid w:val="006609DF"/>
    <w:rsid w:val="00677142"/>
    <w:rsid w:val="006771A2"/>
    <w:rsid w:val="00684FE0"/>
    <w:rsid w:val="0068715A"/>
    <w:rsid w:val="0069085E"/>
    <w:rsid w:val="006925D6"/>
    <w:rsid w:val="006A2809"/>
    <w:rsid w:val="006B2EC4"/>
    <w:rsid w:val="006B47DE"/>
    <w:rsid w:val="006B61BE"/>
    <w:rsid w:val="006C426C"/>
    <w:rsid w:val="006E21CF"/>
    <w:rsid w:val="006F4848"/>
    <w:rsid w:val="00701B25"/>
    <w:rsid w:val="0071174A"/>
    <w:rsid w:val="00717369"/>
    <w:rsid w:val="0072162A"/>
    <w:rsid w:val="007276F7"/>
    <w:rsid w:val="00737773"/>
    <w:rsid w:val="007549E1"/>
    <w:rsid w:val="0077259F"/>
    <w:rsid w:val="0077742E"/>
    <w:rsid w:val="007857DB"/>
    <w:rsid w:val="007914F2"/>
    <w:rsid w:val="00793C39"/>
    <w:rsid w:val="007A076E"/>
    <w:rsid w:val="007A2F9E"/>
    <w:rsid w:val="007A35FD"/>
    <w:rsid w:val="007B5435"/>
    <w:rsid w:val="007C2247"/>
    <w:rsid w:val="007C70F9"/>
    <w:rsid w:val="007F1A9C"/>
    <w:rsid w:val="007F4088"/>
    <w:rsid w:val="007F6478"/>
    <w:rsid w:val="007F6B45"/>
    <w:rsid w:val="007F7648"/>
    <w:rsid w:val="007F78D8"/>
    <w:rsid w:val="00815904"/>
    <w:rsid w:val="00827F34"/>
    <w:rsid w:val="008550EF"/>
    <w:rsid w:val="00857876"/>
    <w:rsid w:val="00857B40"/>
    <w:rsid w:val="0086317E"/>
    <w:rsid w:val="0086649D"/>
    <w:rsid w:val="0088203E"/>
    <w:rsid w:val="00893DC4"/>
    <w:rsid w:val="008A74A0"/>
    <w:rsid w:val="008A7888"/>
    <w:rsid w:val="008C4BFA"/>
    <w:rsid w:val="008E6A82"/>
    <w:rsid w:val="008F5607"/>
    <w:rsid w:val="008F66E1"/>
    <w:rsid w:val="008F6CA9"/>
    <w:rsid w:val="00912624"/>
    <w:rsid w:val="00912C86"/>
    <w:rsid w:val="0091443A"/>
    <w:rsid w:val="0092758E"/>
    <w:rsid w:val="0093766F"/>
    <w:rsid w:val="00942D8B"/>
    <w:rsid w:val="009531BF"/>
    <w:rsid w:val="00963147"/>
    <w:rsid w:val="0097677F"/>
    <w:rsid w:val="00990C19"/>
    <w:rsid w:val="009948FC"/>
    <w:rsid w:val="00996911"/>
    <w:rsid w:val="009976DF"/>
    <w:rsid w:val="009A2F87"/>
    <w:rsid w:val="009A35F5"/>
    <w:rsid w:val="009A49CC"/>
    <w:rsid w:val="009A4D5E"/>
    <w:rsid w:val="009C3017"/>
    <w:rsid w:val="009E5874"/>
    <w:rsid w:val="009F1EF9"/>
    <w:rsid w:val="00A1288E"/>
    <w:rsid w:val="00A50840"/>
    <w:rsid w:val="00A73A2D"/>
    <w:rsid w:val="00A8085B"/>
    <w:rsid w:val="00A83903"/>
    <w:rsid w:val="00A9063F"/>
    <w:rsid w:val="00A9636B"/>
    <w:rsid w:val="00AA5671"/>
    <w:rsid w:val="00AB70A3"/>
    <w:rsid w:val="00AC7D75"/>
    <w:rsid w:val="00AD0536"/>
    <w:rsid w:val="00AE0C81"/>
    <w:rsid w:val="00AE1A8C"/>
    <w:rsid w:val="00AF41B2"/>
    <w:rsid w:val="00AF796D"/>
    <w:rsid w:val="00B011CE"/>
    <w:rsid w:val="00B27665"/>
    <w:rsid w:val="00B27E07"/>
    <w:rsid w:val="00B327D6"/>
    <w:rsid w:val="00B353AD"/>
    <w:rsid w:val="00B35B74"/>
    <w:rsid w:val="00B4143C"/>
    <w:rsid w:val="00B465E0"/>
    <w:rsid w:val="00B5270A"/>
    <w:rsid w:val="00B53AD6"/>
    <w:rsid w:val="00B70284"/>
    <w:rsid w:val="00B754FE"/>
    <w:rsid w:val="00BA3099"/>
    <w:rsid w:val="00BA7F3C"/>
    <w:rsid w:val="00BB3B5A"/>
    <w:rsid w:val="00BB3D08"/>
    <w:rsid w:val="00BB652C"/>
    <w:rsid w:val="00BC314E"/>
    <w:rsid w:val="00BD1237"/>
    <w:rsid w:val="00BE2EC3"/>
    <w:rsid w:val="00BE6DF2"/>
    <w:rsid w:val="00BF37D0"/>
    <w:rsid w:val="00BF4624"/>
    <w:rsid w:val="00BF4971"/>
    <w:rsid w:val="00BF7370"/>
    <w:rsid w:val="00C0084C"/>
    <w:rsid w:val="00C13186"/>
    <w:rsid w:val="00C376A0"/>
    <w:rsid w:val="00C511AB"/>
    <w:rsid w:val="00C60F15"/>
    <w:rsid w:val="00C628B1"/>
    <w:rsid w:val="00C65DA9"/>
    <w:rsid w:val="00C66BB3"/>
    <w:rsid w:val="00C73C82"/>
    <w:rsid w:val="00C73F57"/>
    <w:rsid w:val="00C805A3"/>
    <w:rsid w:val="00CA00B2"/>
    <w:rsid w:val="00CA2049"/>
    <w:rsid w:val="00CB0F64"/>
    <w:rsid w:val="00CB1D3B"/>
    <w:rsid w:val="00CB2969"/>
    <w:rsid w:val="00CC02C6"/>
    <w:rsid w:val="00CC2764"/>
    <w:rsid w:val="00CC34AA"/>
    <w:rsid w:val="00CD327D"/>
    <w:rsid w:val="00D059D2"/>
    <w:rsid w:val="00D2175D"/>
    <w:rsid w:val="00D237CA"/>
    <w:rsid w:val="00D27C22"/>
    <w:rsid w:val="00D37CCC"/>
    <w:rsid w:val="00D62E72"/>
    <w:rsid w:val="00D63C9C"/>
    <w:rsid w:val="00D644F9"/>
    <w:rsid w:val="00D87B1E"/>
    <w:rsid w:val="00D95BBD"/>
    <w:rsid w:val="00D96684"/>
    <w:rsid w:val="00DA1421"/>
    <w:rsid w:val="00DA4E2F"/>
    <w:rsid w:val="00DA5268"/>
    <w:rsid w:val="00DA7B1C"/>
    <w:rsid w:val="00DB62B0"/>
    <w:rsid w:val="00DD19D3"/>
    <w:rsid w:val="00DE05D5"/>
    <w:rsid w:val="00E025F7"/>
    <w:rsid w:val="00E067E4"/>
    <w:rsid w:val="00E110D7"/>
    <w:rsid w:val="00E14213"/>
    <w:rsid w:val="00E21B2F"/>
    <w:rsid w:val="00E228AA"/>
    <w:rsid w:val="00E47DB9"/>
    <w:rsid w:val="00E6694E"/>
    <w:rsid w:val="00E706DE"/>
    <w:rsid w:val="00E71E1F"/>
    <w:rsid w:val="00E97A73"/>
    <w:rsid w:val="00EA4267"/>
    <w:rsid w:val="00EA4575"/>
    <w:rsid w:val="00EA619C"/>
    <w:rsid w:val="00EA6825"/>
    <w:rsid w:val="00EC6D9D"/>
    <w:rsid w:val="00EE033F"/>
    <w:rsid w:val="00EF12E1"/>
    <w:rsid w:val="00EF2332"/>
    <w:rsid w:val="00F20BB6"/>
    <w:rsid w:val="00F513B4"/>
    <w:rsid w:val="00F6091D"/>
    <w:rsid w:val="00F82D0F"/>
    <w:rsid w:val="00F84F8F"/>
    <w:rsid w:val="00F87F2C"/>
    <w:rsid w:val="00F925FE"/>
    <w:rsid w:val="00F93816"/>
    <w:rsid w:val="00F97CDF"/>
    <w:rsid w:val="00FA09A9"/>
    <w:rsid w:val="00FC0036"/>
    <w:rsid w:val="00FC7690"/>
    <w:rsid w:val="00FD21F0"/>
    <w:rsid w:val="00FE1560"/>
    <w:rsid w:val="00FE4D20"/>
    <w:rsid w:val="00FE7D33"/>
    <w:rsid w:val="00FF440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ocId w14:val="2DD92385"/>
  <w14:defaultImageDpi w14:val="330"/>
  <w15:docId w15:val="{32EEB961-0D7B-444F-8BC3-5F6BBBE80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eiryo UI" w:hAnsi="Calibri" w:cs="Arial"/>
        <w:sz w:val="21"/>
        <w:szCs w:val="21"/>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758E"/>
    <w:pPr>
      <w:spacing w:line="240" w:lineRule="atLeast"/>
    </w:pPr>
  </w:style>
  <w:style w:type="paragraph" w:styleId="berschrift5">
    <w:name w:val="heading 5"/>
    <w:basedOn w:val="Standard"/>
    <w:link w:val="berschrift5Zchn"/>
    <w:uiPriority w:val="9"/>
    <w:qFormat/>
    <w:rsid w:val="00570F46"/>
    <w:pPr>
      <w:spacing w:before="100" w:beforeAutospacing="1" w:after="100" w:afterAutospacing="1" w:line="240" w:lineRule="auto"/>
      <w:outlineLvl w:val="4"/>
    </w:pPr>
    <w:rPr>
      <w:rFonts w:ascii="Times New Roman" w:eastAsia="Times New Roman" w:hAnsi="Times New Roman" w:cs="Times New Roman"/>
      <w:b/>
      <w:bCs/>
      <w:sz w:val="20"/>
      <w:szCs w:val="20"/>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2758E"/>
    <w:rPr>
      <w:rFonts w:asciiTheme="minorHAnsi" w:eastAsiaTheme="minorHAnsi" w:hAnsiTheme="minorHAnsi" w:cstheme="minorBid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Details">
    <w:name w:val="Agenda_Details"/>
    <w:next w:val="Standard"/>
    <w:qFormat/>
    <w:rsid w:val="0092758E"/>
    <w:pPr>
      <w:tabs>
        <w:tab w:val="left" w:pos="1701"/>
      </w:tabs>
      <w:spacing w:line="260" w:lineRule="exact"/>
    </w:pPr>
    <w:rPr>
      <w:rFonts w:ascii="Arial" w:eastAsiaTheme="minorHAnsi" w:hAnsi="Arial" w:cstheme="minorBidi"/>
      <w:sz w:val="20"/>
      <w:lang w:val="en-GB" w:eastAsia="en-US"/>
    </w:rPr>
  </w:style>
  <w:style w:type="paragraph" w:customStyle="1" w:styleId="AgendaSubtitle">
    <w:name w:val="Agenda_Subtitle"/>
    <w:basedOn w:val="Standard"/>
    <w:qFormat/>
    <w:rsid w:val="0092758E"/>
    <w:pPr>
      <w:spacing w:line="240" w:lineRule="auto"/>
    </w:pPr>
    <w:rPr>
      <w:rFonts w:ascii="Arial" w:hAnsi="Arial"/>
      <w:color w:val="898989"/>
      <w:sz w:val="24"/>
    </w:rPr>
  </w:style>
  <w:style w:type="paragraph" w:customStyle="1" w:styleId="Space">
    <w:name w:val="Space"/>
    <w:qFormat/>
    <w:rsid w:val="0092758E"/>
    <w:pPr>
      <w:spacing w:after="200" w:line="276" w:lineRule="auto"/>
    </w:pPr>
    <w:rPr>
      <w:rFonts w:ascii="Arial" w:eastAsiaTheme="minorHAnsi" w:hAnsi="Arial" w:cstheme="minorBidi"/>
      <w:color w:val="898989"/>
      <w:sz w:val="28"/>
      <w:lang w:val="en-GB" w:eastAsia="en-US"/>
    </w:rPr>
  </w:style>
  <w:style w:type="paragraph" w:customStyle="1" w:styleId="AgendaList">
    <w:name w:val="Agenda_List"/>
    <w:qFormat/>
    <w:rsid w:val="0092758E"/>
    <w:pPr>
      <w:numPr>
        <w:numId w:val="2"/>
      </w:numPr>
      <w:autoSpaceDE w:val="0"/>
      <w:autoSpaceDN w:val="0"/>
      <w:adjustRightInd w:val="0"/>
      <w:spacing w:line="240" w:lineRule="exact"/>
      <w:ind w:left="227" w:hanging="227"/>
    </w:pPr>
    <w:rPr>
      <w:rFonts w:ascii="Arial" w:eastAsia="SimSun" w:hAnsi="Arial"/>
      <w:noProof/>
      <w:sz w:val="20"/>
      <w:lang w:val="en-US" w:eastAsia="zh-CN"/>
    </w:rPr>
  </w:style>
  <w:style w:type="paragraph" w:customStyle="1" w:styleId="AgendaStandard">
    <w:name w:val="Agenda_Standard"/>
    <w:qFormat/>
    <w:rsid w:val="0092758E"/>
    <w:pPr>
      <w:spacing w:line="240" w:lineRule="exact"/>
    </w:pPr>
    <w:rPr>
      <w:rFonts w:ascii="Arial" w:eastAsiaTheme="minorHAnsi" w:hAnsi="Arial"/>
      <w:noProof/>
      <w:sz w:val="20"/>
      <w:lang w:val="en-US" w:eastAsia="en-US"/>
    </w:rPr>
  </w:style>
  <w:style w:type="paragraph" w:styleId="Kopfzeile">
    <w:name w:val="header"/>
    <w:basedOn w:val="Standard"/>
    <w:link w:val="KopfzeileZchn"/>
    <w:uiPriority w:val="99"/>
    <w:unhideWhenUsed/>
    <w:rsid w:val="0092758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2758E"/>
    <w:rPr>
      <w:rFonts w:ascii="Times New Roman" w:eastAsiaTheme="minorHAnsi" w:hAnsi="Times New Roman" w:cstheme="minorBidi"/>
      <w:lang w:val="en-GB" w:eastAsia="en-US"/>
    </w:rPr>
  </w:style>
  <w:style w:type="paragraph" w:styleId="Fuzeile">
    <w:name w:val="footer"/>
    <w:basedOn w:val="Standard"/>
    <w:link w:val="FuzeileZchn"/>
    <w:uiPriority w:val="99"/>
    <w:unhideWhenUsed/>
    <w:rsid w:val="0092758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2758E"/>
    <w:rPr>
      <w:rFonts w:ascii="Times New Roman" w:eastAsiaTheme="minorHAnsi" w:hAnsi="Times New Roman" w:cstheme="minorBidi"/>
      <w:lang w:val="en-GB" w:eastAsia="en-US"/>
    </w:rPr>
  </w:style>
  <w:style w:type="paragraph" w:styleId="Sprechblasentext">
    <w:name w:val="Balloon Text"/>
    <w:basedOn w:val="Standard"/>
    <w:link w:val="SprechblasentextZchn"/>
    <w:uiPriority w:val="99"/>
    <w:semiHidden/>
    <w:unhideWhenUsed/>
    <w:rsid w:val="0092758E"/>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2758E"/>
    <w:rPr>
      <w:rFonts w:ascii="Lucida Grande" w:eastAsiaTheme="minorHAnsi" w:hAnsi="Lucida Grande" w:cs="Lucida Grande"/>
      <w:sz w:val="18"/>
      <w:szCs w:val="18"/>
      <w:lang w:val="en-GB" w:eastAsia="en-US"/>
    </w:rPr>
  </w:style>
  <w:style w:type="paragraph" w:customStyle="1" w:styleId="AgendaMainTitle">
    <w:name w:val="Agenda_Main Title"/>
    <w:qFormat/>
    <w:rsid w:val="00A50840"/>
    <w:pPr>
      <w:spacing w:after="200" w:line="276" w:lineRule="auto"/>
    </w:pPr>
    <w:rPr>
      <w:rFonts w:ascii="Arial" w:eastAsiaTheme="minorHAnsi" w:hAnsi="Arial" w:cstheme="minorBidi"/>
      <w:color w:val="898989"/>
      <w:sz w:val="52"/>
      <w:lang w:val="en-GB" w:eastAsia="en-US"/>
    </w:rPr>
  </w:style>
  <w:style w:type="paragraph" w:customStyle="1" w:styleId="MinutesFooter">
    <w:name w:val="Minutes_Footer"/>
    <w:basedOn w:val="Standard"/>
    <w:qFormat/>
    <w:rsid w:val="00A50840"/>
    <w:pPr>
      <w:spacing w:after="200" w:line="276" w:lineRule="auto"/>
      <w:ind w:right="-569"/>
      <w:jc w:val="right"/>
    </w:pPr>
    <w:rPr>
      <w:rFonts w:ascii="Arial" w:hAnsi="Arial"/>
      <w:sz w:val="16"/>
    </w:rPr>
  </w:style>
  <w:style w:type="paragraph" w:customStyle="1" w:styleId="MinutesDetails">
    <w:name w:val="Minutes_Details"/>
    <w:next w:val="Space"/>
    <w:qFormat/>
    <w:rsid w:val="00D95BBD"/>
    <w:pPr>
      <w:tabs>
        <w:tab w:val="left" w:pos="2552"/>
      </w:tabs>
      <w:spacing w:line="260" w:lineRule="exact"/>
    </w:pPr>
    <w:rPr>
      <w:rFonts w:ascii="Arial" w:eastAsiaTheme="minorHAnsi" w:hAnsi="Arial" w:cstheme="minorBidi"/>
      <w:sz w:val="20"/>
      <w:lang w:val="en-GB" w:eastAsia="en-US"/>
    </w:rPr>
  </w:style>
  <w:style w:type="paragraph" w:customStyle="1" w:styleId="MinutesSubtitle">
    <w:name w:val="Minutes_Subtitle"/>
    <w:basedOn w:val="Standard"/>
    <w:qFormat/>
    <w:rsid w:val="00D95BBD"/>
    <w:pPr>
      <w:spacing w:line="240" w:lineRule="auto"/>
    </w:pPr>
    <w:rPr>
      <w:rFonts w:ascii="Arial" w:hAnsi="Arial"/>
      <w:color w:val="898989"/>
      <w:sz w:val="24"/>
    </w:rPr>
  </w:style>
  <w:style w:type="paragraph" w:customStyle="1" w:styleId="MinutesList">
    <w:name w:val="Minutes_List"/>
    <w:qFormat/>
    <w:rsid w:val="00D95BBD"/>
    <w:pPr>
      <w:numPr>
        <w:numId w:val="3"/>
      </w:numPr>
      <w:autoSpaceDE w:val="0"/>
      <w:autoSpaceDN w:val="0"/>
      <w:adjustRightInd w:val="0"/>
      <w:spacing w:line="240" w:lineRule="exact"/>
      <w:ind w:left="227" w:hanging="227"/>
    </w:pPr>
    <w:rPr>
      <w:rFonts w:ascii="Arial" w:eastAsia="SimSun" w:hAnsi="Arial"/>
      <w:noProof/>
      <w:sz w:val="20"/>
      <w:lang w:val="en-US" w:eastAsia="zh-CN"/>
    </w:rPr>
  </w:style>
  <w:style w:type="paragraph" w:customStyle="1" w:styleId="MinutesStandard">
    <w:name w:val="Minutes_Standard"/>
    <w:qFormat/>
    <w:rsid w:val="00D95BBD"/>
    <w:pPr>
      <w:spacing w:line="240" w:lineRule="exact"/>
    </w:pPr>
    <w:rPr>
      <w:rFonts w:ascii="Arial" w:eastAsiaTheme="minorHAnsi" w:hAnsi="Arial"/>
      <w:noProof/>
      <w:sz w:val="20"/>
      <w:lang w:val="en-US" w:eastAsia="en-US"/>
    </w:rPr>
  </w:style>
  <w:style w:type="character" w:customStyle="1" w:styleId="berschrift5Zchn">
    <w:name w:val="Überschrift 5 Zchn"/>
    <w:basedOn w:val="Absatz-Standardschriftart"/>
    <w:link w:val="berschrift5"/>
    <w:uiPriority w:val="9"/>
    <w:rsid w:val="00570F46"/>
    <w:rPr>
      <w:rFonts w:ascii="Times New Roman" w:eastAsia="Times New Roman" w:hAnsi="Times New Roman" w:cs="Times New Roman"/>
      <w:b/>
      <w:bCs/>
      <w:sz w:val="20"/>
      <w:szCs w:val="20"/>
      <w:lang w:val="en-US" w:eastAsia="en-US"/>
    </w:rPr>
  </w:style>
  <w:style w:type="paragraph" w:styleId="Listenabsatz">
    <w:name w:val="List Paragraph"/>
    <w:basedOn w:val="Standard"/>
    <w:uiPriority w:val="34"/>
    <w:qFormat/>
    <w:rsid w:val="00570F46"/>
    <w:pPr>
      <w:autoSpaceDN w:val="0"/>
      <w:spacing w:line="254" w:lineRule="auto"/>
      <w:ind w:left="720"/>
      <w:contextualSpacing/>
      <w:textAlignment w:val="baseline"/>
    </w:pPr>
    <w:rPr>
      <w:rFonts w:ascii="Times New Roman" w:eastAsiaTheme="minorHAnsi" w:hAnsi="Times New Roman" w:cstheme="minorBidi"/>
      <w:sz w:val="24"/>
      <w:szCs w:val="22"/>
      <w:lang w:val="de-AT" w:eastAsia="en-US"/>
    </w:rPr>
  </w:style>
  <w:style w:type="character" w:styleId="Hyperlink">
    <w:name w:val="Hyperlink"/>
    <w:basedOn w:val="Absatz-Standardschriftart"/>
    <w:uiPriority w:val="99"/>
    <w:unhideWhenUsed/>
    <w:rsid w:val="00570F46"/>
    <w:rPr>
      <w:color w:val="0000FF" w:themeColor="hyperlink"/>
      <w:u w:val="single"/>
    </w:rPr>
  </w:style>
  <w:style w:type="paragraph" w:styleId="StandardWeb">
    <w:name w:val="Normal (Web)"/>
    <w:basedOn w:val="Standard"/>
    <w:uiPriority w:val="99"/>
    <w:unhideWhenUsed/>
    <w:rsid w:val="00570F4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templatecontent">
    <w:name w:val="_template_content"/>
    <w:basedOn w:val="Standard"/>
    <w:qFormat/>
    <w:rsid w:val="000B5DE1"/>
    <w:pPr>
      <w:tabs>
        <w:tab w:val="left" w:pos="567"/>
      </w:tabs>
      <w:spacing w:line="240" w:lineRule="exact"/>
    </w:pPr>
    <w:rPr>
      <w:rFonts w:eastAsiaTheme="minorEastAsia"/>
      <w:sz w:val="18"/>
      <w:szCs w:val="18"/>
    </w:rPr>
  </w:style>
  <w:style w:type="character" w:styleId="Kommentarzeichen">
    <w:name w:val="annotation reference"/>
    <w:basedOn w:val="Absatz-Standardschriftart"/>
    <w:uiPriority w:val="99"/>
    <w:semiHidden/>
    <w:unhideWhenUsed/>
    <w:rsid w:val="000B5DE1"/>
    <w:rPr>
      <w:sz w:val="16"/>
      <w:szCs w:val="16"/>
    </w:rPr>
  </w:style>
  <w:style w:type="paragraph" w:styleId="Kommentartext">
    <w:name w:val="annotation text"/>
    <w:basedOn w:val="Standard"/>
    <w:link w:val="KommentartextZchn"/>
    <w:uiPriority w:val="99"/>
    <w:unhideWhenUsed/>
    <w:rsid w:val="000B5DE1"/>
    <w:pPr>
      <w:autoSpaceDN w:val="0"/>
      <w:spacing w:line="240" w:lineRule="auto"/>
      <w:textAlignment w:val="baseline"/>
    </w:pPr>
    <w:rPr>
      <w:rFonts w:ascii="Times New Roman" w:eastAsiaTheme="minorHAnsi" w:hAnsi="Times New Roman" w:cstheme="minorBidi"/>
      <w:sz w:val="20"/>
      <w:szCs w:val="20"/>
      <w:lang w:val="de-AT" w:eastAsia="en-US"/>
    </w:rPr>
  </w:style>
  <w:style w:type="character" w:customStyle="1" w:styleId="KommentartextZchn">
    <w:name w:val="Kommentartext Zchn"/>
    <w:basedOn w:val="Absatz-Standardschriftart"/>
    <w:link w:val="Kommentartext"/>
    <w:uiPriority w:val="99"/>
    <w:rsid w:val="000B5DE1"/>
    <w:rPr>
      <w:rFonts w:ascii="Times New Roman" w:eastAsiaTheme="minorHAnsi" w:hAnsi="Times New Roman" w:cstheme="minorBidi"/>
      <w:sz w:val="20"/>
      <w:szCs w:val="20"/>
      <w:lang w:val="de-AT" w:eastAsia="en-US"/>
    </w:rPr>
  </w:style>
  <w:style w:type="paragraph" w:styleId="Kommentarthema">
    <w:name w:val="annotation subject"/>
    <w:basedOn w:val="Kommentartext"/>
    <w:next w:val="Kommentartext"/>
    <w:link w:val="KommentarthemaZchn"/>
    <w:uiPriority w:val="99"/>
    <w:semiHidden/>
    <w:unhideWhenUsed/>
    <w:rsid w:val="008550EF"/>
    <w:pPr>
      <w:autoSpaceDN/>
      <w:textAlignment w:val="auto"/>
    </w:pPr>
    <w:rPr>
      <w:rFonts w:ascii="Calibri" w:eastAsia="Meiryo UI" w:hAnsi="Calibri" w:cs="Arial"/>
      <w:b/>
      <w:bCs/>
      <w:lang w:val="de-DE" w:eastAsia="ja-JP"/>
    </w:rPr>
  </w:style>
  <w:style w:type="character" w:customStyle="1" w:styleId="KommentarthemaZchn">
    <w:name w:val="Kommentarthema Zchn"/>
    <w:basedOn w:val="KommentartextZchn"/>
    <w:link w:val="Kommentarthema"/>
    <w:uiPriority w:val="99"/>
    <w:semiHidden/>
    <w:rsid w:val="008550EF"/>
    <w:rPr>
      <w:rFonts w:ascii="Times New Roman" w:eastAsiaTheme="minorHAnsi" w:hAnsi="Times New Roman" w:cstheme="minorBidi"/>
      <w:b/>
      <w:bCs/>
      <w:sz w:val="20"/>
      <w:szCs w:val="20"/>
      <w:lang w:val="de-AT" w:eastAsia="en-US"/>
    </w:rPr>
  </w:style>
  <w:style w:type="paragraph" w:styleId="berarbeitung">
    <w:name w:val="Revision"/>
    <w:hidden/>
    <w:uiPriority w:val="99"/>
    <w:semiHidden/>
    <w:rsid w:val="008C4BFA"/>
  </w:style>
  <w:style w:type="character" w:styleId="NichtaufgelsteErwhnung">
    <w:name w:val="Unresolved Mention"/>
    <w:basedOn w:val="Absatz-Standardschriftart"/>
    <w:uiPriority w:val="99"/>
    <w:semiHidden/>
    <w:unhideWhenUsed/>
    <w:rsid w:val="00CD327D"/>
    <w:rPr>
      <w:color w:val="605E5C"/>
      <w:shd w:val="clear" w:color="auto" w:fill="E1DFDD"/>
    </w:rPr>
  </w:style>
  <w:style w:type="paragraph" w:customStyle="1" w:styleId="paragraph">
    <w:name w:val="paragraph"/>
    <w:basedOn w:val="Standard"/>
    <w:rsid w:val="00AB70A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70A3"/>
  </w:style>
  <w:style w:type="character" w:customStyle="1" w:styleId="eop">
    <w:name w:val="eop"/>
    <w:basedOn w:val="Absatz-Standardschriftart"/>
    <w:rsid w:val="00AB7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ublichealth.at/portfolio-items/takeda-spenden/" TargetMode="External"/><Relationship Id="rId18" Type="http://schemas.openxmlformats.org/officeDocument/2006/relationships/hyperlink" Target="mailto:michael.leitner@publichealth.a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akeda.at" TargetMode="External"/><Relationship Id="rId17" Type="http://schemas.openxmlformats.org/officeDocument/2006/relationships/hyperlink" Target="http://www.takeda.at" TargetMode="External"/><Relationship Id="rId2" Type="http://schemas.openxmlformats.org/officeDocument/2006/relationships/customXml" Target="../customXml/item2.xml"/><Relationship Id="rId16" Type="http://schemas.openxmlformats.org/officeDocument/2006/relationships/hyperlink" Target="mailto:astrid.kindler@takeda.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akeda.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ulloy\AppData\Local\Microsoft\Windows\Temporary%20Internet%20Files\Content.IE5\8PCMPXXG\Takeda_Minutes.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E07FC1F36A1B74D94EDCAC1A0D0B8DB" ma:contentTypeVersion="13" ma:contentTypeDescription="Create a new document." ma:contentTypeScope="" ma:versionID="600ddfc462e019c4edc415d34745a005">
  <xsd:schema xmlns:xsd="http://www.w3.org/2001/XMLSchema" xmlns:xs="http://www.w3.org/2001/XMLSchema" xmlns:p="http://schemas.microsoft.com/office/2006/metadata/properties" xmlns:ns3="35a7a134-4e28-4bce-a682-a655879221da" xmlns:ns4="c37e715b-fdff-457d-a2c6-55c0f179bf67" targetNamespace="http://schemas.microsoft.com/office/2006/metadata/properties" ma:root="true" ma:fieldsID="72db19e0ddac5db3ba3aacee8f40e300" ns3:_="" ns4:_="">
    <xsd:import namespace="35a7a134-4e28-4bce-a682-a655879221da"/>
    <xsd:import namespace="c37e715b-fdff-457d-a2c6-55c0f179bf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a7a134-4e28-4bce-a682-a655879221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7e715b-fdff-457d-a2c6-55c0f179bf6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1BCA9F-CDD3-4632-8DD2-83930937B3F5}">
  <ds:schemaRefs>
    <ds:schemaRef ds:uri="http://schemas.microsoft.com/office/2006/metadata/properties"/>
  </ds:schemaRefs>
</ds:datastoreItem>
</file>

<file path=customXml/itemProps2.xml><?xml version="1.0" encoding="utf-8"?>
<ds:datastoreItem xmlns:ds="http://schemas.openxmlformats.org/officeDocument/2006/customXml" ds:itemID="{A5D728C6-34D3-4394-8157-F54BE0F427CA}">
  <ds:schemaRefs>
    <ds:schemaRef ds:uri="http://schemas.openxmlformats.org/officeDocument/2006/bibliography"/>
  </ds:schemaRefs>
</ds:datastoreItem>
</file>

<file path=customXml/itemProps3.xml><?xml version="1.0" encoding="utf-8"?>
<ds:datastoreItem xmlns:ds="http://schemas.openxmlformats.org/officeDocument/2006/customXml" ds:itemID="{2842A4D6-17D2-436A-84B1-8E9205F16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a7a134-4e28-4bce-a682-a655879221da"/>
    <ds:schemaRef ds:uri="c37e715b-fdff-457d-a2c6-55c0f179bf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FAA8C7-E44A-4CAD-BFD6-EA6EE0EA54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Takeda_Minutes.dotx</Template>
  <TotalTime>0</TotalTime>
  <Pages>2</Pages>
  <Words>896</Words>
  <Characters>5646</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FTI Consulting</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OMulloy, Sophie</dc:creator>
  <cp:lastModifiedBy>Michael Leitner</cp:lastModifiedBy>
  <cp:revision>6</cp:revision>
  <cp:lastPrinted>2021-01-15T12:58:00Z</cp:lastPrinted>
  <dcterms:created xsi:type="dcterms:W3CDTF">2021-01-19T16:27:00Z</dcterms:created>
  <dcterms:modified xsi:type="dcterms:W3CDTF">2021-01-19T17:47:00Z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0x010100AE07FC1F36A1B74D94EDCAC1A0D0B8DB</vt:lpwstr>
  </property>
  <property fmtid="{D5CDD505-2E9C-101B-9397-08002B2CF9AE}" pid="3" name="Order">
    <vt:r8>10700</vt:r8>
  </property>
</Properties>
</file>