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B6325" w14:textId="32FB92B8" w:rsidR="002E5F1C" w:rsidRDefault="00CD327D" w:rsidP="006C698D">
      <w:pPr>
        <w:spacing w:line="240" w:lineRule="auto"/>
        <w:rPr>
          <w:rFonts w:asciiTheme="majorHAnsi" w:hAnsiTheme="majorHAnsi" w:cstheme="majorHAnsi"/>
          <w:i/>
          <w:iCs/>
          <w:sz w:val="22"/>
          <w:szCs w:val="22"/>
        </w:rPr>
      </w:pPr>
      <w:r w:rsidRPr="006C698D">
        <w:rPr>
          <w:rFonts w:asciiTheme="majorHAnsi" w:hAnsiTheme="majorHAnsi" w:cstheme="majorHAnsi"/>
          <w:i/>
          <w:iCs/>
          <w:sz w:val="22"/>
          <w:szCs w:val="22"/>
          <w:lang w:val="de-AT"/>
        </w:rPr>
        <w:t xml:space="preserve">Wien, </w:t>
      </w:r>
      <w:r w:rsidR="00371E37">
        <w:rPr>
          <w:rFonts w:asciiTheme="majorHAnsi" w:hAnsiTheme="majorHAnsi" w:cstheme="majorHAnsi"/>
          <w:i/>
          <w:iCs/>
          <w:sz w:val="22"/>
          <w:szCs w:val="22"/>
          <w:lang w:val="de-AT"/>
        </w:rPr>
        <w:t>16</w:t>
      </w:r>
      <w:r w:rsidR="006C698D" w:rsidRPr="006C698D">
        <w:rPr>
          <w:rFonts w:asciiTheme="majorHAnsi" w:hAnsiTheme="majorHAnsi" w:cstheme="majorHAnsi"/>
          <w:i/>
          <w:iCs/>
          <w:sz w:val="22"/>
          <w:szCs w:val="22"/>
          <w:lang w:val="de-AT"/>
        </w:rPr>
        <w:t xml:space="preserve">. </w:t>
      </w:r>
      <w:r w:rsidR="006C698D" w:rsidRPr="006C698D">
        <w:rPr>
          <w:rFonts w:asciiTheme="majorHAnsi" w:hAnsiTheme="majorHAnsi" w:cstheme="majorHAnsi"/>
          <w:i/>
          <w:iCs/>
          <w:sz w:val="22"/>
          <w:szCs w:val="22"/>
        </w:rPr>
        <w:t>Juni 2021</w:t>
      </w:r>
      <w:r w:rsidRPr="006C698D">
        <w:rPr>
          <w:rFonts w:asciiTheme="majorHAnsi" w:hAnsiTheme="majorHAnsi" w:cstheme="majorHAnsi"/>
          <w:i/>
          <w:iCs/>
          <w:sz w:val="22"/>
          <w:szCs w:val="22"/>
        </w:rPr>
        <w:t xml:space="preserve"> –</w:t>
      </w:r>
      <w:r w:rsidR="00332FB7" w:rsidRPr="006C698D">
        <w:rPr>
          <w:rFonts w:asciiTheme="majorHAnsi" w:hAnsiTheme="majorHAnsi" w:cstheme="majorHAnsi"/>
          <w:i/>
          <w:iCs/>
          <w:sz w:val="22"/>
          <w:szCs w:val="22"/>
        </w:rPr>
        <w:t xml:space="preserve"> </w:t>
      </w:r>
      <w:r w:rsidR="00C12E81">
        <w:rPr>
          <w:rFonts w:asciiTheme="majorHAnsi" w:hAnsiTheme="majorHAnsi" w:cstheme="majorHAnsi"/>
          <w:i/>
          <w:iCs/>
          <w:sz w:val="22"/>
          <w:szCs w:val="22"/>
        </w:rPr>
        <w:t>D</w:t>
      </w:r>
      <w:r w:rsidR="006C698D" w:rsidRPr="006C698D">
        <w:rPr>
          <w:rFonts w:asciiTheme="majorHAnsi" w:hAnsiTheme="majorHAnsi" w:cstheme="majorHAnsi"/>
          <w:i/>
          <w:iCs/>
          <w:sz w:val="22"/>
          <w:szCs w:val="22"/>
        </w:rPr>
        <w:t xml:space="preserve">er </w:t>
      </w:r>
      <w:r w:rsidR="00371E37">
        <w:rPr>
          <w:rFonts w:asciiTheme="majorHAnsi" w:hAnsiTheme="majorHAnsi" w:cstheme="majorHAnsi"/>
          <w:i/>
          <w:iCs/>
          <w:sz w:val="22"/>
          <w:szCs w:val="22"/>
        </w:rPr>
        <w:t xml:space="preserve">Pride </w:t>
      </w:r>
      <w:proofErr w:type="spellStart"/>
      <w:r w:rsidR="00371E37">
        <w:rPr>
          <w:rFonts w:asciiTheme="majorHAnsi" w:hAnsiTheme="majorHAnsi" w:cstheme="majorHAnsi"/>
          <w:i/>
          <w:iCs/>
          <w:sz w:val="22"/>
          <w:szCs w:val="22"/>
        </w:rPr>
        <w:t>Month</w:t>
      </w:r>
      <w:proofErr w:type="spellEnd"/>
      <w:r w:rsidR="006C698D" w:rsidRPr="006C698D">
        <w:rPr>
          <w:rFonts w:asciiTheme="majorHAnsi" w:hAnsiTheme="majorHAnsi" w:cstheme="majorHAnsi"/>
          <w:i/>
          <w:iCs/>
          <w:sz w:val="22"/>
          <w:szCs w:val="22"/>
        </w:rPr>
        <w:t xml:space="preserve"> wird bei T</w:t>
      </w:r>
      <w:r w:rsidR="006C698D">
        <w:rPr>
          <w:rFonts w:asciiTheme="majorHAnsi" w:hAnsiTheme="majorHAnsi" w:cstheme="majorHAnsi"/>
          <w:i/>
          <w:iCs/>
          <w:sz w:val="22"/>
          <w:szCs w:val="22"/>
        </w:rPr>
        <w:t xml:space="preserve">akeda in Österreich und weltweit </w:t>
      </w:r>
      <w:r w:rsidR="00371E37">
        <w:rPr>
          <w:rFonts w:asciiTheme="majorHAnsi" w:hAnsiTheme="majorHAnsi" w:cstheme="majorHAnsi"/>
          <w:i/>
          <w:iCs/>
          <w:sz w:val="22"/>
          <w:szCs w:val="22"/>
        </w:rPr>
        <w:t xml:space="preserve">ganz bewusst und </w:t>
      </w:r>
      <w:r w:rsidR="00391E4F">
        <w:rPr>
          <w:rFonts w:asciiTheme="majorHAnsi" w:hAnsiTheme="majorHAnsi" w:cstheme="majorHAnsi"/>
          <w:i/>
          <w:iCs/>
          <w:sz w:val="22"/>
          <w:szCs w:val="22"/>
        </w:rPr>
        <w:t xml:space="preserve">mit Freude </w:t>
      </w:r>
      <w:r w:rsidR="006C698D">
        <w:rPr>
          <w:rFonts w:asciiTheme="majorHAnsi" w:hAnsiTheme="majorHAnsi" w:cstheme="majorHAnsi"/>
          <w:i/>
          <w:iCs/>
          <w:sz w:val="22"/>
          <w:szCs w:val="22"/>
        </w:rPr>
        <w:t xml:space="preserve">begangen. </w:t>
      </w:r>
      <w:r w:rsidR="002E5F1C">
        <w:rPr>
          <w:rFonts w:asciiTheme="majorHAnsi" w:hAnsiTheme="majorHAnsi" w:cstheme="majorHAnsi"/>
          <w:i/>
          <w:iCs/>
          <w:sz w:val="22"/>
          <w:szCs w:val="22"/>
        </w:rPr>
        <w:t xml:space="preserve">Eine Gruppe von Mitarbeiter*innen unter dem Namen </w:t>
      </w:r>
      <w:proofErr w:type="spellStart"/>
      <w:r w:rsidR="002E5F1C">
        <w:rPr>
          <w:rFonts w:asciiTheme="majorHAnsi" w:hAnsiTheme="majorHAnsi" w:cstheme="majorHAnsi"/>
          <w:i/>
          <w:iCs/>
          <w:sz w:val="22"/>
          <w:szCs w:val="22"/>
        </w:rPr>
        <w:t>TakePride</w:t>
      </w:r>
      <w:proofErr w:type="spellEnd"/>
      <w:r w:rsidR="002E5F1C">
        <w:rPr>
          <w:rFonts w:asciiTheme="majorHAnsi" w:hAnsiTheme="majorHAnsi" w:cstheme="majorHAnsi"/>
          <w:i/>
          <w:iCs/>
          <w:sz w:val="22"/>
          <w:szCs w:val="22"/>
        </w:rPr>
        <w:t xml:space="preserve"> engagiert sich</w:t>
      </w:r>
      <w:r w:rsidR="00922148">
        <w:rPr>
          <w:rFonts w:asciiTheme="majorHAnsi" w:hAnsiTheme="majorHAnsi" w:cstheme="majorHAnsi"/>
          <w:i/>
          <w:iCs/>
          <w:sz w:val="22"/>
          <w:szCs w:val="22"/>
        </w:rPr>
        <w:t xml:space="preserve"> das ganze Jahr über</w:t>
      </w:r>
      <w:r w:rsidR="002E5F1C">
        <w:rPr>
          <w:rFonts w:asciiTheme="majorHAnsi" w:hAnsiTheme="majorHAnsi" w:cstheme="majorHAnsi"/>
          <w:i/>
          <w:iCs/>
          <w:sz w:val="22"/>
          <w:szCs w:val="22"/>
        </w:rPr>
        <w:t xml:space="preserve"> im Unternehmen</w:t>
      </w:r>
      <w:r w:rsidR="00922148">
        <w:rPr>
          <w:rFonts w:asciiTheme="majorHAnsi" w:hAnsiTheme="majorHAnsi" w:cstheme="majorHAnsi"/>
          <w:i/>
          <w:iCs/>
          <w:sz w:val="22"/>
          <w:szCs w:val="22"/>
        </w:rPr>
        <w:t xml:space="preserve"> für ein</w:t>
      </w:r>
      <w:r w:rsidR="002E5F1C">
        <w:rPr>
          <w:rFonts w:asciiTheme="majorHAnsi" w:hAnsiTheme="majorHAnsi" w:cstheme="majorHAnsi"/>
          <w:i/>
          <w:iCs/>
          <w:sz w:val="22"/>
          <w:szCs w:val="22"/>
        </w:rPr>
        <w:t xml:space="preserve"> </w:t>
      </w:r>
      <w:r w:rsidR="00922148" w:rsidRPr="00922148">
        <w:rPr>
          <w:rFonts w:asciiTheme="majorHAnsi" w:hAnsiTheme="majorHAnsi" w:cstheme="majorHAnsi"/>
          <w:i/>
          <w:iCs/>
          <w:sz w:val="22"/>
          <w:szCs w:val="22"/>
        </w:rPr>
        <w:t>inklusive</w:t>
      </w:r>
      <w:r w:rsidR="00922148">
        <w:rPr>
          <w:rFonts w:asciiTheme="majorHAnsi" w:hAnsiTheme="majorHAnsi" w:cstheme="majorHAnsi"/>
          <w:i/>
          <w:iCs/>
          <w:sz w:val="22"/>
          <w:szCs w:val="22"/>
        </w:rPr>
        <w:t>s</w:t>
      </w:r>
      <w:r w:rsidR="00922148" w:rsidRPr="00922148">
        <w:rPr>
          <w:rFonts w:asciiTheme="majorHAnsi" w:hAnsiTheme="majorHAnsi" w:cstheme="majorHAnsi"/>
          <w:i/>
          <w:iCs/>
          <w:sz w:val="22"/>
          <w:szCs w:val="22"/>
        </w:rPr>
        <w:t xml:space="preserve"> und offene</w:t>
      </w:r>
      <w:r w:rsidR="00922148">
        <w:rPr>
          <w:rFonts w:asciiTheme="majorHAnsi" w:hAnsiTheme="majorHAnsi" w:cstheme="majorHAnsi"/>
          <w:i/>
          <w:iCs/>
          <w:sz w:val="22"/>
          <w:szCs w:val="22"/>
        </w:rPr>
        <w:t>s</w:t>
      </w:r>
      <w:r w:rsidR="00922148" w:rsidRPr="00922148">
        <w:rPr>
          <w:rFonts w:asciiTheme="majorHAnsi" w:hAnsiTheme="majorHAnsi" w:cstheme="majorHAnsi"/>
          <w:i/>
          <w:iCs/>
          <w:sz w:val="22"/>
          <w:szCs w:val="22"/>
        </w:rPr>
        <w:t xml:space="preserve"> Arbeitsumfeld, </w:t>
      </w:r>
      <w:r w:rsidR="00922148">
        <w:rPr>
          <w:rFonts w:asciiTheme="majorHAnsi" w:hAnsiTheme="majorHAnsi" w:cstheme="majorHAnsi"/>
          <w:i/>
          <w:iCs/>
          <w:sz w:val="22"/>
          <w:szCs w:val="22"/>
        </w:rPr>
        <w:t xml:space="preserve">in dem </w:t>
      </w:r>
      <w:r w:rsidR="00922148" w:rsidRPr="00922148">
        <w:rPr>
          <w:rFonts w:asciiTheme="majorHAnsi" w:hAnsiTheme="majorHAnsi" w:cstheme="majorHAnsi"/>
          <w:i/>
          <w:iCs/>
          <w:sz w:val="22"/>
          <w:szCs w:val="22"/>
        </w:rPr>
        <w:t>sich Mitarbeiter*innen aller sexuellen Orientierungen, Geschlechtsidentitäten und Geschlechtsausdrücken so zeigen können, wie sie sind, um authentisch und frei von Vorurteilen ihr volles Potential zu entfalten.</w:t>
      </w:r>
      <w:r w:rsidR="00922148">
        <w:rPr>
          <w:rFonts w:asciiTheme="majorHAnsi" w:hAnsiTheme="majorHAnsi" w:cstheme="majorHAnsi"/>
          <w:i/>
          <w:iCs/>
          <w:sz w:val="22"/>
          <w:szCs w:val="22"/>
        </w:rPr>
        <w:t xml:space="preserve"> Das Unternehmen unterstütz</w:t>
      </w:r>
      <w:r w:rsidR="009B5F98">
        <w:rPr>
          <w:rFonts w:asciiTheme="majorHAnsi" w:hAnsiTheme="majorHAnsi" w:cstheme="majorHAnsi"/>
          <w:i/>
          <w:iCs/>
          <w:sz w:val="22"/>
          <w:szCs w:val="22"/>
        </w:rPr>
        <w:t>t</w:t>
      </w:r>
      <w:r w:rsidR="00922148">
        <w:rPr>
          <w:rFonts w:asciiTheme="majorHAnsi" w:hAnsiTheme="majorHAnsi" w:cstheme="majorHAnsi"/>
          <w:i/>
          <w:iCs/>
          <w:sz w:val="22"/>
          <w:szCs w:val="22"/>
        </w:rPr>
        <w:t xml:space="preserve"> dieses Engagement bewusst, gezielt und mit Stolz, denn ein diskriminierungsfreier Arbeitsplatz nützt nicht nur der einzelnen Person</w:t>
      </w:r>
      <w:r w:rsidR="00391E4F">
        <w:rPr>
          <w:rFonts w:asciiTheme="majorHAnsi" w:hAnsiTheme="majorHAnsi" w:cstheme="majorHAnsi"/>
          <w:i/>
          <w:iCs/>
          <w:sz w:val="22"/>
          <w:szCs w:val="22"/>
        </w:rPr>
        <w:t>,</w:t>
      </w:r>
      <w:r w:rsidR="00922148">
        <w:rPr>
          <w:rFonts w:asciiTheme="majorHAnsi" w:hAnsiTheme="majorHAnsi" w:cstheme="majorHAnsi"/>
          <w:i/>
          <w:iCs/>
          <w:sz w:val="22"/>
          <w:szCs w:val="22"/>
        </w:rPr>
        <w:t xml:space="preserve"> sondern auch dem Unternehmen. </w:t>
      </w:r>
    </w:p>
    <w:p w14:paraId="40ACED68" w14:textId="77777777" w:rsidR="006C698D" w:rsidRPr="006C698D" w:rsidRDefault="006C698D" w:rsidP="00A92C90">
      <w:pPr>
        <w:spacing w:line="240" w:lineRule="auto"/>
        <w:jc w:val="both"/>
        <w:rPr>
          <w:rFonts w:asciiTheme="majorHAnsi" w:hAnsiTheme="majorHAnsi" w:cstheme="majorHAnsi"/>
          <w:sz w:val="22"/>
          <w:szCs w:val="22"/>
        </w:rPr>
      </w:pPr>
    </w:p>
    <w:p w14:paraId="1DEBB960" w14:textId="47482863" w:rsidR="00CD327D" w:rsidRPr="00B52E3E" w:rsidRDefault="00B52E3E" w:rsidP="00CD327D">
      <w:pPr>
        <w:spacing w:line="240" w:lineRule="auto"/>
        <w:jc w:val="both"/>
        <w:rPr>
          <w:rFonts w:asciiTheme="majorHAnsi" w:hAnsiTheme="majorHAnsi" w:cstheme="majorHAnsi"/>
          <w:b/>
          <w:bCs/>
          <w:sz w:val="22"/>
          <w:szCs w:val="22"/>
          <w:lang w:val="en-GB"/>
        </w:rPr>
      </w:pPr>
      <w:r w:rsidRPr="00B52E3E">
        <w:rPr>
          <w:rFonts w:asciiTheme="majorHAnsi" w:hAnsiTheme="majorHAnsi" w:cstheme="majorHAnsi"/>
          <w:b/>
          <w:bCs/>
          <w:sz w:val="22"/>
          <w:szCs w:val="22"/>
          <w:lang w:val="en-GB"/>
        </w:rPr>
        <w:t xml:space="preserve">Takeda Resource Groups – Diversity </w:t>
      </w:r>
      <w:proofErr w:type="spellStart"/>
      <w:r w:rsidRPr="00B52E3E">
        <w:rPr>
          <w:rFonts w:asciiTheme="majorHAnsi" w:hAnsiTheme="majorHAnsi" w:cstheme="majorHAnsi"/>
          <w:b/>
          <w:bCs/>
          <w:sz w:val="22"/>
          <w:szCs w:val="22"/>
          <w:lang w:val="en-GB"/>
        </w:rPr>
        <w:t>selbstbestimmt</w:t>
      </w:r>
      <w:proofErr w:type="spellEnd"/>
      <w:r w:rsidRPr="00B52E3E">
        <w:rPr>
          <w:rFonts w:asciiTheme="majorHAnsi" w:hAnsiTheme="majorHAnsi" w:cstheme="majorHAnsi"/>
          <w:b/>
          <w:bCs/>
          <w:sz w:val="22"/>
          <w:szCs w:val="22"/>
          <w:lang w:val="en-GB"/>
        </w:rPr>
        <w:t xml:space="preserve"> </w:t>
      </w:r>
      <w:proofErr w:type="spellStart"/>
      <w:r w:rsidRPr="00B52E3E">
        <w:rPr>
          <w:rFonts w:asciiTheme="majorHAnsi" w:hAnsiTheme="majorHAnsi" w:cstheme="majorHAnsi"/>
          <w:b/>
          <w:bCs/>
          <w:sz w:val="22"/>
          <w:szCs w:val="22"/>
          <w:lang w:val="en-GB"/>
        </w:rPr>
        <w:t>organisiert</w:t>
      </w:r>
      <w:proofErr w:type="spellEnd"/>
    </w:p>
    <w:p w14:paraId="0016FDC5" w14:textId="1AD65A60" w:rsidR="00B52E3E" w:rsidRDefault="00B52E3E" w:rsidP="00B52E3E">
      <w:pPr>
        <w:spacing w:line="240" w:lineRule="auto"/>
        <w:jc w:val="both"/>
        <w:rPr>
          <w:rFonts w:asciiTheme="majorHAnsi" w:hAnsiTheme="majorHAnsi" w:cstheme="majorHAnsi"/>
          <w:sz w:val="22"/>
          <w:szCs w:val="22"/>
          <w:lang w:val="de-AT"/>
        </w:rPr>
      </w:pPr>
      <w:r w:rsidRPr="00B52E3E">
        <w:rPr>
          <w:rFonts w:asciiTheme="majorHAnsi" w:hAnsiTheme="majorHAnsi" w:cstheme="majorHAnsi"/>
          <w:sz w:val="22"/>
          <w:szCs w:val="22"/>
          <w:lang w:val="de-AT"/>
        </w:rPr>
        <w:t>Takeda unterstützt sogenannte „</w:t>
      </w:r>
      <w:r>
        <w:rPr>
          <w:rFonts w:asciiTheme="majorHAnsi" w:hAnsiTheme="majorHAnsi" w:cstheme="majorHAnsi"/>
          <w:sz w:val="22"/>
          <w:szCs w:val="22"/>
          <w:lang w:val="de-AT"/>
        </w:rPr>
        <w:t xml:space="preserve">Takeda </w:t>
      </w:r>
      <w:proofErr w:type="spellStart"/>
      <w:r w:rsidRPr="00B52E3E">
        <w:rPr>
          <w:rFonts w:asciiTheme="majorHAnsi" w:hAnsiTheme="majorHAnsi" w:cstheme="majorHAnsi"/>
          <w:sz w:val="22"/>
          <w:szCs w:val="22"/>
          <w:lang w:val="de-AT"/>
        </w:rPr>
        <w:t>Resource</w:t>
      </w:r>
      <w:proofErr w:type="spellEnd"/>
      <w:r w:rsidR="009B5F98">
        <w:rPr>
          <w:rFonts w:asciiTheme="majorHAnsi" w:hAnsiTheme="majorHAnsi" w:cstheme="majorHAnsi"/>
          <w:sz w:val="22"/>
          <w:szCs w:val="22"/>
          <w:lang w:val="de-AT"/>
        </w:rPr>
        <w:t xml:space="preserve"> </w:t>
      </w:r>
      <w:r w:rsidRPr="00B52E3E">
        <w:rPr>
          <w:rFonts w:asciiTheme="majorHAnsi" w:hAnsiTheme="majorHAnsi" w:cstheme="majorHAnsi"/>
          <w:sz w:val="22"/>
          <w:szCs w:val="22"/>
          <w:lang w:val="de-AT"/>
        </w:rPr>
        <w:t>Groups“ (TRG), in denen sich Mitarbeite</w:t>
      </w:r>
      <w:r>
        <w:rPr>
          <w:rFonts w:asciiTheme="majorHAnsi" w:hAnsiTheme="majorHAnsi" w:cstheme="majorHAnsi"/>
          <w:sz w:val="22"/>
          <w:szCs w:val="22"/>
          <w:lang w:val="de-AT"/>
        </w:rPr>
        <w:t>r*innen</w:t>
      </w:r>
      <w:r w:rsidRPr="00B52E3E">
        <w:rPr>
          <w:rFonts w:asciiTheme="majorHAnsi" w:hAnsiTheme="majorHAnsi" w:cstheme="majorHAnsi"/>
          <w:sz w:val="22"/>
          <w:szCs w:val="22"/>
          <w:lang w:val="de-AT"/>
        </w:rPr>
        <w:t xml:space="preserve"> für Themen innerhalb des Unternehmens engagieren, die ihnen persönlich wichtig sind. Diese Netzwerkgruppen sind in Österreich besonders aktiv und arbeiten an Projekten und Initiativen, die ihre Themen im Unter</w:t>
      </w:r>
      <w:r w:rsidR="000F40DD">
        <w:rPr>
          <w:rFonts w:asciiTheme="majorHAnsi" w:hAnsiTheme="majorHAnsi" w:cstheme="majorHAnsi"/>
          <w:sz w:val="22"/>
          <w:szCs w:val="22"/>
          <w:lang w:val="de-AT"/>
        </w:rPr>
        <w:t>ne</w:t>
      </w:r>
      <w:r w:rsidRPr="00B52E3E">
        <w:rPr>
          <w:rFonts w:asciiTheme="majorHAnsi" w:hAnsiTheme="majorHAnsi" w:cstheme="majorHAnsi"/>
          <w:sz w:val="22"/>
          <w:szCs w:val="22"/>
          <w:lang w:val="de-AT"/>
        </w:rPr>
        <w:t xml:space="preserve">hmen sichtbar machen. Ihr Engagement und ihre konkreten Aktivitäten zeigen, wie wichtig </w:t>
      </w:r>
      <w:proofErr w:type="spellStart"/>
      <w:r w:rsidRPr="00B52E3E">
        <w:rPr>
          <w:rFonts w:asciiTheme="majorHAnsi" w:hAnsiTheme="majorHAnsi" w:cstheme="majorHAnsi"/>
          <w:sz w:val="22"/>
          <w:szCs w:val="22"/>
          <w:lang w:val="de-AT"/>
        </w:rPr>
        <w:t>Diversity</w:t>
      </w:r>
      <w:proofErr w:type="spellEnd"/>
      <w:r w:rsidRPr="00B52E3E">
        <w:rPr>
          <w:rFonts w:asciiTheme="majorHAnsi" w:hAnsiTheme="majorHAnsi" w:cstheme="majorHAnsi"/>
          <w:sz w:val="22"/>
          <w:szCs w:val="22"/>
          <w:lang w:val="de-AT"/>
        </w:rPr>
        <w:t xml:space="preserve"> für Takeda ist. Sie setzen Signale im Unternehmen. Von diesen Gruppen kommt auch wieder wertvoller Input an die Schlüsselstelle Human Resources und ans Management-Team zurück. </w:t>
      </w:r>
    </w:p>
    <w:p w14:paraId="0D547ECB" w14:textId="77777777" w:rsidR="00B52E3E" w:rsidRDefault="00B52E3E" w:rsidP="00B52E3E">
      <w:pPr>
        <w:spacing w:line="240" w:lineRule="auto"/>
        <w:jc w:val="both"/>
        <w:rPr>
          <w:rFonts w:asciiTheme="majorHAnsi" w:hAnsiTheme="majorHAnsi" w:cstheme="majorHAnsi"/>
          <w:sz w:val="22"/>
          <w:szCs w:val="22"/>
          <w:lang w:val="de-AT"/>
        </w:rPr>
      </w:pPr>
    </w:p>
    <w:p w14:paraId="142100C3" w14:textId="2DD74B2E" w:rsidR="00B52E3E" w:rsidRPr="00B52E3E" w:rsidRDefault="00B52E3E" w:rsidP="00B52E3E">
      <w:pPr>
        <w:spacing w:line="240" w:lineRule="auto"/>
        <w:jc w:val="both"/>
        <w:rPr>
          <w:rFonts w:asciiTheme="majorHAnsi" w:hAnsiTheme="majorHAnsi" w:cstheme="majorHAnsi"/>
          <w:b/>
          <w:bCs/>
          <w:sz w:val="22"/>
          <w:szCs w:val="22"/>
          <w:lang w:val="de-AT"/>
        </w:rPr>
      </w:pPr>
      <w:proofErr w:type="spellStart"/>
      <w:r w:rsidRPr="00B52E3E">
        <w:rPr>
          <w:rFonts w:asciiTheme="majorHAnsi" w:hAnsiTheme="majorHAnsi" w:cstheme="majorHAnsi"/>
          <w:b/>
          <w:bCs/>
          <w:sz w:val="22"/>
          <w:szCs w:val="22"/>
          <w:lang w:val="de-AT"/>
        </w:rPr>
        <w:t>TakePride</w:t>
      </w:r>
      <w:proofErr w:type="spellEnd"/>
      <w:r w:rsidRPr="00B52E3E">
        <w:rPr>
          <w:rFonts w:asciiTheme="majorHAnsi" w:hAnsiTheme="majorHAnsi" w:cstheme="majorHAnsi"/>
          <w:b/>
          <w:bCs/>
          <w:sz w:val="22"/>
          <w:szCs w:val="22"/>
          <w:lang w:val="de-AT"/>
        </w:rPr>
        <w:t>: Engagement für die LGBTQI+ Community</w:t>
      </w:r>
    </w:p>
    <w:p w14:paraId="63D3D266" w14:textId="47468220" w:rsidR="00B52E3E" w:rsidRDefault="00B52E3E" w:rsidP="00B52E3E">
      <w:pPr>
        <w:spacing w:line="240" w:lineRule="auto"/>
        <w:jc w:val="both"/>
        <w:rPr>
          <w:rFonts w:asciiTheme="majorHAnsi" w:hAnsiTheme="majorHAnsi" w:cstheme="majorHAnsi"/>
          <w:sz w:val="22"/>
          <w:szCs w:val="22"/>
          <w:lang w:val="de-AT"/>
        </w:rPr>
      </w:pPr>
      <w:r w:rsidRPr="00AD30FA">
        <w:rPr>
          <w:rFonts w:asciiTheme="majorHAnsi" w:hAnsiTheme="majorHAnsi" w:cstheme="majorHAnsi"/>
          <w:sz w:val="22"/>
          <w:szCs w:val="22"/>
          <w:lang w:val="de-AT"/>
        </w:rPr>
        <w:t xml:space="preserve">Ein Beispiel für diese Diversitätskultur </w:t>
      </w:r>
      <w:r>
        <w:rPr>
          <w:rFonts w:asciiTheme="majorHAnsi" w:hAnsiTheme="majorHAnsi" w:cstheme="majorHAnsi"/>
          <w:sz w:val="22"/>
          <w:szCs w:val="22"/>
          <w:lang w:val="de-AT"/>
        </w:rPr>
        <w:t xml:space="preserve">ist die </w:t>
      </w:r>
      <w:r w:rsidRPr="00391E4F">
        <w:rPr>
          <w:rFonts w:asciiTheme="majorHAnsi" w:hAnsiTheme="majorHAnsi" w:cstheme="majorHAnsi"/>
          <w:sz w:val="22"/>
          <w:szCs w:val="22"/>
          <w:lang w:val="de-AT"/>
        </w:rPr>
        <w:t xml:space="preserve">TRG </w:t>
      </w:r>
      <w:proofErr w:type="spellStart"/>
      <w:r w:rsidRPr="00391E4F">
        <w:rPr>
          <w:rFonts w:asciiTheme="majorHAnsi" w:hAnsiTheme="majorHAnsi" w:cstheme="majorHAnsi"/>
          <w:sz w:val="22"/>
          <w:szCs w:val="22"/>
          <w:lang w:val="de-AT"/>
        </w:rPr>
        <w:t>TakePride</w:t>
      </w:r>
      <w:proofErr w:type="spellEnd"/>
      <w:r>
        <w:rPr>
          <w:rFonts w:asciiTheme="majorHAnsi" w:hAnsiTheme="majorHAnsi" w:cstheme="majorHAnsi"/>
          <w:sz w:val="22"/>
          <w:szCs w:val="22"/>
          <w:lang w:val="de-AT"/>
        </w:rPr>
        <w:t xml:space="preserve">. </w:t>
      </w:r>
      <w:proofErr w:type="spellStart"/>
      <w:r w:rsidRPr="002E5F1C">
        <w:rPr>
          <w:rFonts w:asciiTheme="majorHAnsi" w:hAnsiTheme="majorHAnsi" w:cstheme="majorHAnsi"/>
          <w:sz w:val="22"/>
          <w:szCs w:val="22"/>
          <w:lang w:val="de-AT"/>
        </w:rPr>
        <w:t>TakePride</w:t>
      </w:r>
      <w:proofErr w:type="spellEnd"/>
      <w:r w:rsidRPr="002E5F1C">
        <w:rPr>
          <w:rFonts w:asciiTheme="majorHAnsi" w:hAnsiTheme="majorHAnsi" w:cstheme="majorHAnsi"/>
          <w:sz w:val="22"/>
          <w:szCs w:val="22"/>
          <w:lang w:val="de-AT"/>
        </w:rPr>
        <w:t xml:space="preserve"> </w:t>
      </w:r>
      <w:r w:rsidR="000F40DD">
        <w:rPr>
          <w:rFonts w:asciiTheme="majorHAnsi" w:hAnsiTheme="majorHAnsi" w:cstheme="majorHAnsi"/>
          <w:sz w:val="22"/>
          <w:szCs w:val="22"/>
          <w:lang w:val="de-AT"/>
        </w:rPr>
        <w:t xml:space="preserve">ist innerhalb des Unternehmens die Anlaufstelle für Menschen aus der LGBTQI+ Community. </w:t>
      </w:r>
      <w:r w:rsidRPr="002E5F1C">
        <w:rPr>
          <w:rFonts w:asciiTheme="majorHAnsi" w:hAnsiTheme="majorHAnsi" w:cstheme="majorHAnsi"/>
          <w:sz w:val="22"/>
          <w:szCs w:val="22"/>
          <w:lang w:val="de-AT"/>
        </w:rPr>
        <w:t xml:space="preserve">Neben dem größten jährlichen Event, der Teilnahme an der Wiener Regenbogenparade, unterstützt </w:t>
      </w:r>
      <w:proofErr w:type="spellStart"/>
      <w:r w:rsidRPr="002E5F1C">
        <w:rPr>
          <w:rFonts w:asciiTheme="majorHAnsi" w:hAnsiTheme="majorHAnsi" w:cstheme="majorHAnsi"/>
          <w:sz w:val="22"/>
          <w:szCs w:val="22"/>
          <w:lang w:val="de-AT"/>
        </w:rPr>
        <w:t>TakePride</w:t>
      </w:r>
      <w:proofErr w:type="spellEnd"/>
      <w:r w:rsidRPr="002E5F1C">
        <w:rPr>
          <w:rFonts w:asciiTheme="majorHAnsi" w:hAnsiTheme="majorHAnsi" w:cstheme="majorHAnsi"/>
          <w:sz w:val="22"/>
          <w:szCs w:val="22"/>
          <w:lang w:val="de-AT"/>
        </w:rPr>
        <w:t xml:space="preserve"> auch Kooperationen mit anderen Verbänden, um die Inklusion sexueller Diversität in der Arbeitswelt zu fördern. Regelmäßige Netzwerktreffen bieten die Möglichkeit zur Vernetzung, </w:t>
      </w:r>
      <w:r w:rsidR="000F40DD">
        <w:rPr>
          <w:rFonts w:asciiTheme="majorHAnsi" w:hAnsiTheme="majorHAnsi" w:cstheme="majorHAnsi"/>
          <w:sz w:val="22"/>
          <w:szCs w:val="22"/>
          <w:lang w:val="de-AT"/>
        </w:rPr>
        <w:t xml:space="preserve">zur </w:t>
      </w:r>
      <w:r w:rsidRPr="002E5F1C">
        <w:rPr>
          <w:rFonts w:asciiTheme="majorHAnsi" w:hAnsiTheme="majorHAnsi" w:cstheme="majorHAnsi"/>
          <w:sz w:val="22"/>
          <w:szCs w:val="22"/>
          <w:lang w:val="de-AT"/>
        </w:rPr>
        <w:t>gegenseitigen Unterstützung und zum Erfahrungsaustausch.</w:t>
      </w:r>
    </w:p>
    <w:p w14:paraId="2CA125BD" w14:textId="76FAEE72" w:rsidR="00B52E3E" w:rsidRDefault="00B52E3E" w:rsidP="00B52E3E">
      <w:pPr>
        <w:spacing w:line="240" w:lineRule="auto"/>
        <w:jc w:val="both"/>
        <w:rPr>
          <w:rFonts w:asciiTheme="majorHAnsi" w:hAnsiTheme="majorHAnsi" w:cstheme="majorHAnsi"/>
          <w:sz w:val="22"/>
          <w:szCs w:val="22"/>
          <w:lang w:val="de-AT"/>
        </w:rPr>
      </w:pPr>
    </w:p>
    <w:p w14:paraId="665B0FD6" w14:textId="2C55D4F1" w:rsidR="000F40DD" w:rsidRDefault="000F40DD" w:rsidP="00391E4F">
      <w:pPr>
        <w:spacing w:line="240" w:lineRule="auto"/>
        <w:jc w:val="both"/>
        <w:rPr>
          <w:rFonts w:asciiTheme="majorHAnsi" w:hAnsiTheme="majorHAnsi" w:cstheme="majorHAnsi"/>
          <w:sz w:val="22"/>
          <w:szCs w:val="22"/>
          <w:lang w:val="de-AT"/>
        </w:rPr>
      </w:pPr>
      <w:r w:rsidRPr="002B1CA9">
        <w:rPr>
          <w:rFonts w:asciiTheme="majorHAnsi" w:hAnsiTheme="majorHAnsi" w:cstheme="majorHAnsi"/>
          <w:sz w:val="22"/>
          <w:szCs w:val="22"/>
          <w:lang w:val="de-AT"/>
        </w:rPr>
        <w:t xml:space="preserve">Konrad Heindl, ein </w:t>
      </w:r>
      <w:r w:rsidR="00C45833">
        <w:rPr>
          <w:rFonts w:asciiTheme="majorHAnsi" w:hAnsiTheme="majorHAnsi" w:cstheme="majorHAnsi"/>
          <w:sz w:val="22"/>
          <w:szCs w:val="22"/>
          <w:lang w:val="de-AT"/>
        </w:rPr>
        <w:t>Leiter der TRG</w:t>
      </w:r>
      <w:r w:rsidRPr="002B1CA9">
        <w:rPr>
          <w:rFonts w:asciiTheme="majorHAnsi" w:hAnsiTheme="majorHAnsi" w:cstheme="majorHAnsi"/>
          <w:sz w:val="22"/>
          <w:szCs w:val="22"/>
          <w:lang w:val="de-AT"/>
        </w:rPr>
        <w:t xml:space="preserve"> </w:t>
      </w:r>
      <w:proofErr w:type="spellStart"/>
      <w:r w:rsidRPr="002B1CA9">
        <w:rPr>
          <w:rFonts w:asciiTheme="majorHAnsi" w:hAnsiTheme="majorHAnsi" w:cstheme="majorHAnsi"/>
          <w:sz w:val="22"/>
          <w:szCs w:val="22"/>
          <w:lang w:val="de-AT"/>
        </w:rPr>
        <w:t>TakePride</w:t>
      </w:r>
      <w:proofErr w:type="spellEnd"/>
      <w:r>
        <w:rPr>
          <w:rFonts w:asciiTheme="majorHAnsi" w:hAnsiTheme="majorHAnsi" w:cstheme="majorHAnsi"/>
          <w:sz w:val="22"/>
          <w:szCs w:val="22"/>
          <w:lang w:val="de-AT"/>
        </w:rPr>
        <w:t xml:space="preserve"> erklärt: „</w:t>
      </w:r>
      <w:r w:rsidR="00391E4F" w:rsidRPr="00391E4F">
        <w:rPr>
          <w:rFonts w:asciiTheme="majorHAnsi" w:hAnsiTheme="majorHAnsi" w:cstheme="majorHAnsi"/>
          <w:sz w:val="22"/>
          <w:szCs w:val="22"/>
          <w:lang w:val="de-AT"/>
        </w:rPr>
        <w:t xml:space="preserve">Takeda setzt alles daran, eine offene Umgebung zu schaffen, wo jede Person sein kann, wie sie möchte. Ein Outing am Arbeitsplatz ist eine höchst persönliche Entscheidung, die jede Person selbst treffen muss. Takeda </w:t>
      </w:r>
      <w:r w:rsidR="00C12E81">
        <w:rPr>
          <w:rFonts w:asciiTheme="majorHAnsi" w:hAnsiTheme="majorHAnsi" w:cstheme="majorHAnsi"/>
          <w:sz w:val="22"/>
          <w:szCs w:val="22"/>
          <w:lang w:val="de-AT"/>
        </w:rPr>
        <w:t>gibt</w:t>
      </w:r>
      <w:r w:rsidR="00C12E81" w:rsidRPr="00391E4F">
        <w:rPr>
          <w:rFonts w:asciiTheme="majorHAnsi" w:hAnsiTheme="majorHAnsi" w:cstheme="majorHAnsi"/>
          <w:sz w:val="22"/>
          <w:szCs w:val="22"/>
          <w:lang w:val="de-AT"/>
        </w:rPr>
        <w:t xml:space="preserve"> </w:t>
      </w:r>
      <w:r w:rsidR="00391E4F" w:rsidRPr="00391E4F">
        <w:rPr>
          <w:rFonts w:asciiTheme="majorHAnsi" w:hAnsiTheme="majorHAnsi" w:cstheme="majorHAnsi"/>
          <w:sz w:val="22"/>
          <w:szCs w:val="22"/>
          <w:lang w:val="de-AT"/>
        </w:rPr>
        <w:t>diverse</w:t>
      </w:r>
      <w:r w:rsidR="00C12E81">
        <w:rPr>
          <w:rFonts w:asciiTheme="majorHAnsi" w:hAnsiTheme="majorHAnsi" w:cstheme="majorHAnsi"/>
          <w:sz w:val="22"/>
          <w:szCs w:val="22"/>
          <w:lang w:val="de-AT"/>
        </w:rPr>
        <w:t>n</w:t>
      </w:r>
      <w:r w:rsidR="00391E4F" w:rsidRPr="00391E4F">
        <w:rPr>
          <w:rFonts w:asciiTheme="majorHAnsi" w:hAnsiTheme="majorHAnsi" w:cstheme="majorHAnsi"/>
          <w:sz w:val="22"/>
          <w:szCs w:val="22"/>
          <w:lang w:val="de-AT"/>
        </w:rPr>
        <w:t xml:space="preserve"> Möglichkeiten</w:t>
      </w:r>
      <w:r w:rsidR="00C12E81">
        <w:rPr>
          <w:rFonts w:asciiTheme="majorHAnsi" w:hAnsiTheme="majorHAnsi" w:cstheme="majorHAnsi"/>
          <w:sz w:val="22"/>
          <w:szCs w:val="22"/>
          <w:lang w:val="de-AT"/>
        </w:rPr>
        <w:t xml:space="preserve"> Raum</w:t>
      </w:r>
      <w:r w:rsidR="00391E4F" w:rsidRPr="00391E4F">
        <w:rPr>
          <w:rFonts w:asciiTheme="majorHAnsi" w:hAnsiTheme="majorHAnsi" w:cstheme="majorHAnsi"/>
          <w:sz w:val="22"/>
          <w:szCs w:val="22"/>
          <w:lang w:val="de-AT"/>
        </w:rPr>
        <w:t xml:space="preserve">, um Erfahrungen von </w:t>
      </w:r>
      <w:r w:rsidR="00C12E81">
        <w:rPr>
          <w:rFonts w:asciiTheme="majorHAnsi" w:hAnsiTheme="majorHAnsi" w:cstheme="majorHAnsi"/>
          <w:sz w:val="22"/>
          <w:szCs w:val="22"/>
          <w:lang w:val="de-AT"/>
        </w:rPr>
        <w:t>G</w:t>
      </w:r>
      <w:r w:rsidR="00391E4F" w:rsidRPr="00391E4F">
        <w:rPr>
          <w:rFonts w:asciiTheme="majorHAnsi" w:hAnsiTheme="majorHAnsi" w:cstheme="majorHAnsi"/>
          <w:sz w:val="22"/>
          <w:szCs w:val="22"/>
          <w:lang w:val="de-AT"/>
        </w:rPr>
        <w:t>leichgesinnten auszutauschen und schafft ein Umfeld, damit sich niemand verstecken muss. Innerhalb des Unternehmens herrscht keine Toleranz gegenüber Diskriminierung jeglicher Art.</w:t>
      </w:r>
      <w:r>
        <w:rPr>
          <w:rFonts w:asciiTheme="majorHAnsi" w:hAnsiTheme="majorHAnsi" w:cstheme="majorHAnsi"/>
          <w:sz w:val="22"/>
          <w:szCs w:val="22"/>
          <w:lang w:val="de-AT"/>
        </w:rPr>
        <w:t xml:space="preserve">“ </w:t>
      </w:r>
    </w:p>
    <w:p w14:paraId="71972161" w14:textId="77777777" w:rsidR="000F40DD" w:rsidRDefault="000F40DD" w:rsidP="00391E4F">
      <w:pPr>
        <w:spacing w:line="240" w:lineRule="auto"/>
        <w:jc w:val="both"/>
        <w:rPr>
          <w:rFonts w:asciiTheme="majorHAnsi" w:hAnsiTheme="majorHAnsi" w:cstheme="majorHAnsi"/>
          <w:sz w:val="22"/>
          <w:szCs w:val="22"/>
          <w:lang w:val="de-AT"/>
        </w:rPr>
      </w:pPr>
    </w:p>
    <w:p w14:paraId="4D7AF017" w14:textId="45A1B6EF" w:rsidR="00391E4F" w:rsidRDefault="00391E4F" w:rsidP="00391E4F">
      <w:pPr>
        <w:spacing w:line="240" w:lineRule="auto"/>
        <w:jc w:val="both"/>
        <w:rPr>
          <w:rFonts w:asciiTheme="majorHAnsi" w:hAnsiTheme="majorHAnsi" w:cstheme="majorHAnsi"/>
          <w:sz w:val="22"/>
          <w:szCs w:val="22"/>
          <w:lang w:val="de-AT"/>
        </w:rPr>
      </w:pPr>
      <w:r w:rsidRPr="00391E4F">
        <w:rPr>
          <w:rFonts w:asciiTheme="majorHAnsi" w:hAnsiTheme="majorHAnsi" w:cstheme="majorHAnsi"/>
          <w:sz w:val="22"/>
          <w:szCs w:val="22"/>
          <w:lang w:val="de-AT"/>
        </w:rPr>
        <w:t xml:space="preserve">Takeda lebt und fördert </w:t>
      </w:r>
      <w:r w:rsidR="006F5AAA">
        <w:rPr>
          <w:rFonts w:asciiTheme="majorHAnsi" w:hAnsiTheme="majorHAnsi" w:cstheme="majorHAnsi"/>
          <w:sz w:val="22"/>
          <w:szCs w:val="22"/>
          <w:lang w:val="de-AT"/>
        </w:rPr>
        <w:t>DE&amp;I</w:t>
      </w:r>
      <w:r w:rsidR="003C5548">
        <w:rPr>
          <w:rFonts w:asciiTheme="majorHAnsi" w:hAnsiTheme="majorHAnsi" w:cstheme="majorHAnsi"/>
          <w:sz w:val="22"/>
          <w:szCs w:val="22"/>
          <w:lang w:val="de-AT"/>
        </w:rPr>
        <w:t xml:space="preserve"> (</w:t>
      </w:r>
      <w:proofErr w:type="spellStart"/>
      <w:r w:rsidR="003C5548">
        <w:rPr>
          <w:rFonts w:asciiTheme="majorHAnsi" w:hAnsiTheme="majorHAnsi" w:cstheme="majorHAnsi"/>
          <w:sz w:val="22"/>
          <w:szCs w:val="22"/>
          <w:lang w:val="de-AT"/>
        </w:rPr>
        <w:t>Diversity</w:t>
      </w:r>
      <w:proofErr w:type="spellEnd"/>
      <w:r w:rsidR="003C5548">
        <w:rPr>
          <w:rFonts w:asciiTheme="majorHAnsi" w:hAnsiTheme="majorHAnsi" w:cstheme="majorHAnsi"/>
          <w:sz w:val="22"/>
          <w:szCs w:val="22"/>
          <w:lang w:val="de-AT"/>
        </w:rPr>
        <w:t xml:space="preserve">, Equity and </w:t>
      </w:r>
      <w:proofErr w:type="spellStart"/>
      <w:r w:rsidR="003C5548">
        <w:rPr>
          <w:rFonts w:asciiTheme="majorHAnsi" w:hAnsiTheme="majorHAnsi" w:cstheme="majorHAnsi"/>
          <w:sz w:val="22"/>
          <w:szCs w:val="22"/>
          <w:lang w:val="de-AT"/>
        </w:rPr>
        <w:t>Inclusion</w:t>
      </w:r>
      <w:proofErr w:type="spellEnd"/>
      <w:r w:rsidR="003C5548">
        <w:rPr>
          <w:rFonts w:asciiTheme="majorHAnsi" w:hAnsiTheme="majorHAnsi" w:cstheme="majorHAnsi"/>
          <w:sz w:val="22"/>
          <w:szCs w:val="22"/>
          <w:lang w:val="de-AT"/>
        </w:rPr>
        <w:t>)</w:t>
      </w:r>
      <w:r w:rsidR="006F5AAA" w:rsidRPr="00391E4F">
        <w:rPr>
          <w:rFonts w:asciiTheme="majorHAnsi" w:hAnsiTheme="majorHAnsi" w:cstheme="majorHAnsi"/>
          <w:sz w:val="22"/>
          <w:szCs w:val="22"/>
          <w:lang w:val="de-AT"/>
        </w:rPr>
        <w:t xml:space="preserve"> </w:t>
      </w:r>
      <w:r w:rsidRPr="00391E4F">
        <w:rPr>
          <w:rFonts w:asciiTheme="majorHAnsi" w:hAnsiTheme="majorHAnsi" w:cstheme="majorHAnsi"/>
          <w:sz w:val="22"/>
          <w:szCs w:val="22"/>
          <w:lang w:val="de-AT"/>
        </w:rPr>
        <w:t>nicht nur im Pride</w:t>
      </w:r>
      <w:r w:rsidR="000F40DD">
        <w:rPr>
          <w:rFonts w:asciiTheme="majorHAnsi" w:hAnsiTheme="majorHAnsi" w:cstheme="majorHAnsi"/>
          <w:sz w:val="22"/>
          <w:szCs w:val="22"/>
          <w:lang w:val="de-AT"/>
        </w:rPr>
        <w:t xml:space="preserve"> </w:t>
      </w:r>
      <w:proofErr w:type="spellStart"/>
      <w:r w:rsidR="000F40DD">
        <w:rPr>
          <w:rFonts w:asciiTheme="majorHAnsi" w:hAnsiTheme="majorHAnsi" w:cstheme="majorHAnsi"/>
          <w:sz w:val="22"/>
          <w:szCs w:val="22"/>
          <w:lang w:val="de-AT"/>
        </w:rPr>
        <w:t>M</w:t>
      </w:r>
      <w:r w:rsidRPr="00391E4F">
        <w:rPr>
          <w:rFonts w:asciiTheme="majorHAnsi" w:hAnsiTheme="majorHAnsi" w:cstheme="majorHAnsi"/>
          <w:sz w:val="22"/>
          <w:szCs w:val="22"/>
          <w:lang w:val="de-AT"/>
        </w:rPr>
        <w:t>onth</w:t>
      </w:r>
      <w:proofErr w:type="spellEnd"/>
      <w:r w:rsidRPr="00391E4F">
        <w:rPr>
          <w:rFonts w:asciiTheme="majorHAnsi" w:hAnsiTheme="majorHAnsi" w:cstheme="majorHAnsi"/>
          <w:sz w:val="22"/>
          <w:szCs w:val="22"/>
          <w:lang w:val="de-AT"/>
        </w:rPr>
        <w:t xml:space="preserve">. Die </w:t>
      </w:r>
      <w:r w:rsidR="00721133">
        <w:rPr>
          <w:rFonts w:asciiTheme="majorHAnsi" w:hAnsiTheme="majorHAnsi" w:cstheme="majorHAnsi"/>
          <w:sz w:val="22"/>
          <w:szCs w:val="22"/>
          <w:lang w:val="de-AT"/>
        </w:rPr>
        <w:t xml:space="preserve">TRG </w:t>
      </w:r>
      <w:proofErr w:type="spellStart"/>
      <w:r w:rsidR="00721133">
        <w:rPr>
          <w:rFonts w:asciiTheme="majorHAnsi" w:hAnsiTheme="majorHAnsi" w:cstheme="majorHAnsi"/>
          <w:sz w:val="22"/>
          <w:szCs w:val="22"/>
          <w:lang w:val="de-AT"/>
        </w:rPr>
        <w:t>TakePride</w:t>
      </w:r>
      <w:proofErr w:type="spellEnd"/>
      <w:r w:rsidRPr="00391E4F">
        <w:rPr>
          <w:rFonts w:asciiTheme="majorHAnsi" w:hAnsiTheme="majorHAnsi" w:cstheme="majorHAnsi"/>
          <w:sz w:val="22"/>
          <w:szCs w:val="22"/>
          <w:lang w:val="de-AT"/>
        </w:rPr>
        <w:t xml:space="preserve"> gibt es schon viele Jahre mit großem Erfolg.</w:t>
      </w:r>
      <w:r w:rsidR="000F40DD">
        <w:rPr>
          <w:rFonts w:asciiTheme="majorHAnsi" w:hAnsiTheme="majorHAnsi" w:cstheme="majorHAnsi"/>
          <w:sz w:val="22"/>
          <w:szCs w:val="22"/>
          <w:lang w:val="de-AT"/>
        </w:rPr>
        <w:t xml:space="preserve"> </w:t>
      </w:r>
      <w:r w:rsidRPr="00391E4F">
        <w:rPr>
          <w:rFonts w:asciiTheme="majorHAnsi" w:hAnsiTheme="majorHAnsi" w:cstheme="majorHAnsi"/>
          <w:sz w:val="22"/>
          <w:szCs w:val="22"/>
          <w:lang w:val="de-AT"/>
        </w:rPr>
        <w:t>Als Netzwerkgruppe tr</w:t>
      </w:r>
      <w:r w:rsidR="00721133">
        <w:rPr>
          <w:rFonts w:asciiTheme="majorHAnsi" w:hAnsiTheme="majorHAnsi" w:cstheme="majorHAnsi"/>
          <w:sz w:val="22"/>
          <w:szCs w:val="22"/>
          <w:lang w:val="de-AT"/>
        </w:rPr>
        <w:t>i</w:t>
      </w:r>
      <w:r w:rsidRPr="00391E4F">
        <w:rPr>
          <w:rFonts w:asciiTheme="majorHAnsi" w:hAnsiTheme="majorHAnsi" w:cstheme="majorHAnsi"/>
          <w:sz w:val="22"/>
          <w:szCs w:val="22"/>
          <w:lang w:val="de-AT"/>
        </w:rPr>
        <w:t>ff</w:t>
      </w:r>
      <w:r w:rsidR="00721133">
        <w:rPr>
          <w:rFonts w:asciiTheme="majorHAnsi" w:hAnsiTheme="majorHAnsi" w:cstheme="majorHAnsi"/>
          <w:sz w:val="22"/>
          <w:szCs w:val="22"/>
          <w:lang w:val="de-AT"/>
        </w:rPr>
        <w:t>t</w:t>
      </w:r>
      <w:r w:rsidRPr="00391E4F">
        <w:rPr>
          <w:rFonts w:asciiTheme="majorHAnsi" w:hAnsiTheme="majorHAnsi" w:cstheme="majorHAnsi"/>
          <w:sz w:val="22"/>
          <w:szCs w:val="22"/>
          <w:lang w:val="de-AT"/>
        </w:rPr>
        <w:t xml:space="preserve"> </w:t>
      </w:r>
      <w:r w:rsidR="00721133">
        <w:rPr>
          <w:rFonts w:asciiTheme="majorHAnsi" w:hAnsiTheme="majorHAnsi" w:cstheme="majorHAnsi"/>
          <w:sz w:val="22"/>
          <w:szCs w:val="22"/>
          <w:lang w:val="de-AT"/>
        </w:rPr>
        <w:t xml:space="preserve">sie sich </w:t>
      </w:r>
      <w:r w:rsidRPr="00391E4F">
        <w:rPr>
          <w:rFonts w:asciiTheme="majorHAnsi" w:hAnsiTheme="majorHAnsi" w:cstheme="majorHAnsi"/>
          <w:sz w:val="22"/>
          <w:szCs w:val="22"/>
          <w:lang w:val="de-AT"/>
        </w:rPr>
        <w:t>regelmäßig</w:t>
      </w:r>
      <w:r w:rsidR="00721133">
        <w:rPr>
          <w:rFonts w:asciiTheme="majorHAnsi" w:hAnsiTheme="majorHAnsi" w:cstheme="majorHAnsi"/>
          <w:sz w:val="22"/>
          <w:szCs w:val="22"/>
          <w:lang w:val="de-AT"/>
        </w:rPr>
        <w:t>,</w:t>
      </w:r>
      <w:r w:rsidRPr="00391E4F">
        <w:rPr>
          <w:rFonts w:asciiTheme="majorHAnsi" w:hAnsiTheme="majorHAnsi" w:cstheme="majorHAnsi"/>
          <w:sz w:val="22"/>
          <w:szCs w:val="22"/>
          <w:lang w:val="de-AT"/>
        </w:rPr>
        <w:t xml:space="preserve"> plan</w:t>
      </w:r>
      <w:r w:rsidR="00721133">
        <w:rPr>
          <w:rFonts w:asciiTheme="majorHAnsi" w:hAnsiTheme="majorHAnsi" w:cstheme="majorHAnsi"/>
          <w:sz w:val="22"/>
          <w:szCs w:val="22"/>
          <w:lang w:val="de-AT"/>
        </w:rPr>
        <w:t>t</w:t>
      </w:r>
      <w:r w:rsidRPr="00391E4F">
        <w:rPr>
          <w:rFonts w:asciiTheme="majorHAnsi" w:hAnsiTheme="majorHAnsi" w:cstheme="majorHAnsi"/>
          <w:sz w:val="22"/>
          <w:szCs w:val="22"/>
          <w:lang w:val="de-AT"/>
        </w:rPr>
        <w:t xml:space="preserve"> Projekte, teil</w:t>
      </w:r>
      <w:r w:rsidR="00721133">
        <w:rPr>
          <w:rFonts w:asciiTheme="majorHAnsi" w:hAnsiTheme="majorHAnsi" w:cstheme="majorHAnsi"/>
          <w:sz w:val="22"/>
          <w:szCs w:val="22"/>
          <w:lang w:val="de-AT"/>
        </w:rPr>
        <w:t>t</w:t>
      </w:r>
      <w:r w:rsidRPr="00391E4F">
        <w:rPr>
          <w:rFonts w:asciiTheme="majorHAnsi" w:hAnsiTheme="majorHAnsi" w:cstheme="majorHAnsi"/>
          <w:sz w:val="22"/>
          <w:szCs w:val="22"/>
          <w:lang w:val="de-AT"/>
        </w:rPr>
        <w:t xml:space="preserve"> Erfahrungen. </w:t>
      </w:r>
      <w:r w:rsidR="00721133">
        <w:rPr>
          <w:rFonts w:asciiTheme="majorHAnsi" w:hAnsiTheme="majorHAnsi" w:cstheme="majorHAnsi"/>
          <w:sz w:val="22"/>
          <w:szCs w:val="22"/>
          <w:lang w:val="de-AT"/>
        </w:rPr>
        <w:t xml:space="preserve">International ist </w:t>
      </w:r>
      <w:proofErr w:type="spellStart"/>
      <w:r w:rsidR="00721133">
        <w:rPr>
          <w:rFonts w:asciiTheme="majorHAnsi" w:hAnsiTheme="majorHAnsi" w:cstheme="majorHAnsi"/>
          <w:sz w:val="22"/>
          <w:szCs w:val="22"/>
          <w:lang w:val="de-AT"/>
        </w:rPr>
        <w:t>TakePride</w:t>
      </w:r>
      <w:proofErr w:type="spellEnd"/>
      <w:r w:rsidR="00721133">
        <w:rPr>
          <w:rFonts w:asciiTheme="majorHAnsi" w:hAnsiTheme="majorHAnsi" w:cstheme="majorHAnsi"/>
          <w:sz w:val="22"/>
          <w:szCs w:val="22"/>
          <w:lang w:val="de-AT"/>
        </w:rPr>
        <w:t xml:space="preserve"> auch mit </w:t>
      </w:r>
      <w:proofErr w:type="spellStart"/>
      <w:r w:rsidR="00721133" w:rsidRPr="00721133">
        <w:rPr>
          <w:rFonts w:asciiTheme="majorHAnsi" w:hAnsiTheme="majorHAnsi" w:cstheme="majorHAnsi"/>
          <w:sz w:val="22"/>
          <w:szCs w:val="22"/>
          <w:lang w:val="de-AT"/>
        </w:rPr>
        <w:t>OutBIO</w:t>
      </w:r>
      <w:proofErr w:type="spellEnd"/>
      <w:r w:rsidR="00721133" w:rsidRPr="00721133">
        <w:rPr>
          <w:rFonts w:asciiTheme="majorHAnsi" w:hAnsiTheme="majorHAnsi" w:cstheme="majorHAnsi"/>
          <w:sz w:val="22"/>
          <w:szCs w:val="22"/>
          <w:lang w:val="de-AT"/>
        </w:rPr>
        <w:t xml:space="preserve"> </w:t>
      </w:r>
      <w:r w:rsidR="00721133">
        <w:rPr>
          <w:rFonts w:asciiTheme="majorHAnsi" w:hAnsiTheme="majorHAnsi" w:cstheme="majorHAnsi"/>
          <w:sz w:val="22"/>
          <w:szCs w:val="22"/>
          <w:lang w:val="de-AT"/>
        </w:rPr>
        <w:t>vernetzt. Die</w:t>
      </w:r>
      <w:r w:rsidR="00721133" w:rsidRPr="00721133">
        <w:rPr>
          <w:rFonts w:asciiTheme="majorHAnsi" w:hAnsiTheme="majorHAnsi" w:cstheme="majorHAnsi"/>
          <w:sz w:val="22"/>
          <w:szCs w:val="22"/>
          <w:lang w:val="de-AT"/>
        </w:rPr>
        <w:t xml:space="preserve"> mit mittlerweile 1.200 Mitgliedern das größte LGBTQ</w:t>
      </w:r>
      <w:r w:rsidR="00522B27">
        <w:rPr>
          <w:rFonts w:asciiTheme="majorHAnsi" w:hAnsiTheme="majorHAnsi" w:cstheme="majorHAnsi"/>
          <w:sz w:val="22"/>
          <w:szCs w:val="22"/>
          <w:lang w:val="de-AT"/>
        </w:rPr>
        <w:t>I</w:t>
      </w:r>
      <w:r w:rsidR="00AC6A83">
        <w:rPr>
          <w:rFonts w:asciiTheme="majorHAnsi" w:hAnsiTheme="majorHAnsi" w:cstheme="majorHAnsi"/>
          <w:sz w:val="22"/>
          <w:szCs w:val="22"/>
          <w:lang w:val="de-AT"/>
        </w:rPr>
        <w:t>+</w:t>
      </w:r>
      <w:r w:rsidR="00721133" w:rsidRPr="00721133">
        <w:rPr>
          <w:rFonts w:asciiTheme="majorHAnsi" w:hAnsiTheme="majorHAnsi" w:cstheme="majorHAnsi"/>
          <w:sz w:val="22"/>
          <w:szCs w:val="22"/>
          <w:lang w:val="de-AT"/>
        </w:rPr>
        <w:t>-Netzwerk innerhalb der Biotechnologiebranche</w:t>
      </w:r>
      <w:r w:rsidR="00721133">
        <w:rPr>
          <w:rFonts w:asciiTheme="majorHAnsi" w:hAnsiTheme="majorHAnsi" w:cstheme="majorHAnsi"/>
          <w:sz w:val="22"/>
          <w:szCs w:val="22"/>
          <w:lang w:val="de-AT"/>
        </w:rPr>
        <w:t xml:space="preserve"> ist</w:t>
      </w:r>
      <w:r w:rsidR="00721133" w:rsidRPr="00721133">
        <w:rPr>
          <w:rFonts w:asciiTheme="majorHAnsi" w:hAnsiTheme="majorHAnsi" w:cstheme="majorHAnsi"/>
          <w:sz w:val="22"/>
          <w:szCs w:val="22"/>
          <w:lang w:val="de-AT"/>
        </w:rPr>
        <w:t xml:space="preserve">. Die Mission von </w:t>
      </w:r>
      <w:proofErr w:type="spellStart"/>
      <w:r w:rsidR="00721133" w:rsidRPr="00721133">
        <w:rPr>
          <w:rFonts w:asciiTheme="majorHAnsi" w:hAnsiTheme="majorHAnsi" w:cstheme="majorHAnsi"/>
          <w:sz w:val="22"/>
          <w:szCs w:val="22"/>
          <w:lang w:val="de-AT"/>
        </w:rPr>
        <w:t>OutBIO</w:t>
      </w:r>
      <w:proofErr w:type="spellEnd"/>
      <w:r w:rsidR="00721133" w:rsidRPr="00721133">
        <w:rPr>
          <w:rFonts w:asciiTheme="majorHAnsi" w:hAnsiTheme="majorHAnsi" w:cstheme="majorHAnsi"/>
          <w:sz w:val="22"/>
          <w:szCs w:val="22"/>
          <w:lang w:val="de-AT"/>
        </w:rPr>
        <w:t xml:space="preserve"> ist die Stärkung der LGBTQ</w:t>
      </w:r>
      <w:r w:rsidR="00522B27">
        <w:rPr>
          <w:rFonts w:asciiTheme="majorHAnsi" w:hAnsiTheme="majorHAnsi" w:cstheme="majorHAnsi"/>
          <w:sz w:val="22"/>
          <w:szCs w:val="22"/>
          <w:lang w:val="de-AT"/>
        </w:rPr>
        <w:t>I</w:t>
      </w:r>
      <w:r w:rsidR="00AC6A83">
        <w:rPr>
          <w:rFonts w:asciiTheme="majorHAnsi" w:hAnsiTheme="majorHAnsi" w:cstheme="majorHAnsi"/>
          <w:sz w:val="22"/>
          <w:szCs w:val="22"/>
          <w:lang w:val="de-AT"/>
        </w:rPr>
        <w:t>+</w:t>
      </w:r>
      <w:r w:rsidR="00721133" w:rsidRPr="00721133">
        <w:rPr>
          <w:rFonts w:asciiTheme="majorHAnsi" w:hAnsiTheme="majorHAnsi" w:cstheme="majorHAnsi"/>
          <w:sz w:val="22"/>
          <w:szCs w:val="22"/>
          <w:lang w:val="de-AT"/>
        </w:rPr>
        <w:t>-Community in der Biotechnologie und verwandten Branchen.</w:t>
      </w:r>
    </w:p>
    <w:p w14:paraId="5A0FCA19" w14:textId="2AC90FC1" w:rsidR="00777A87" w:rsidRDefault="00777A87" w:rsidP="00391E4F">
      <w:pPr>
        <w:spacing w:line="240" w:lineRule="auto"/>
        <w:jc w:val="both"/>
        <w:rPr>
          <w:rFonts w:asciiTheme="majorHAnsi" w:hAnsiTheme="majorHAnsi" w:cstheme="majorHAnsi"/>
          <w:sz w:val="22"/>
          <w:szCs w:val="22"/>
          <w:lang w:val="de-AT"/>
        </w:rPr>
      </w:pPr>
    </w:p>
    <w:p w14:paraId="781C61BE" w14:textId="4445F91B" w:rsidR="00721133" w:rsidRPr="00721133" w:rsidRDefault="00721133" w:rsidP="00CD327D">
      <w:pPr>
        <w:spacing w:line="240" w:lineRule="auto"/>
        <w:jc w:val="both"/>
        <w:rPr>
          <w:rFonts w:asciiTheme="majorHAnsi" w:hAnsiTheme="majorHAnsi" w:cstheme="majorHAnsi"/>
          <w:b/>
          <w:bCs/>
          <w:sz w:val="22"/>
          <w:szCs w:val="22"/>
          <w:lang w:val="de-AT"/>
        </w:rPr>
      </w:pPr>
      <w:proofErr w:type="spellStart"/>
      <w:r w:rsidRPr="00721133">
        <w:rPr>
          <w:rFonts w:asciiTheme="majorHAnsi" w:hAnsiTheme="majorHAnsi" w:cstheme="majorHAnsi"/>
          <w:b/>
          <w:bCs/>
          <w:sz w:val="22"/>
          <w:szCs w:val="22"/>
          <w:lang w:val="de-AT"/>
        </w:rPr>
        <w:t>Diversity</w:t>
      </w:r>
      <w:proofErr w:type="spellEnd"/>
      <w:r w:rsidRPr="00721133">
        <w:rPr>
          <w:rFonts w:asciiTheme="majorHAnsi" w:hAnsiTheme="majorHAnsi" w:cstheme="majorHAnsi"/>
          <w:b/>
          <w:bCs/>
          <w:sz w:val="22"/>
          <w:szCs w:val="22"/>
          <w:lang w:val="de-AT"/>
        </w:rPr>
        <w:t xml:space="preserve"> als Innovationsmotor</w:t>
      </w:r>
    </w:p>
    <w:p w14:paraId="404F727B" w14:textId="3CA31780" w:rsidR="00AD30FA" w:rsidRDefault="00721133" w:rsidP="00AD30FA">
      <w:pPr>
        <w:spacing w:line="240" w:lineRule="auto"/>
        <w:jc w:val="both"/>
        <w:rPr>
          <w:rFonts w:asciiTheme="majorHAnsi" w:hAnsiTheme="majorHAnsi" w:cstheme="majorHAnsi"/>
          <w:sz w:val="22"/>
          <w:szCs w:val="22"/>
          <w:lang w:val="de-AT"/>
        </w:rPr>
      </w:pPr>
      <w:r w:rsidRPr="00721133">
        <w:rPr>
          <w:rFonts w:asciiTheme="majorHAnsi" w:hAnsiTheme="majorHAnsi" w:cstheme="majorHAnsi"/>
          <w:sz w:val="22"/>
          <w:szCs w:val="22"/>
          <w:lang w:val="de-AT"/>
        </w:rPr>
        <w:t xml:space="preserve">Alexandra Hilgers, </w:t>
      </w:r>
      <w:r w:rsidR="00067A60">
        <w:rPr>
          <w:rFonts w:asciiTheme="majorHAnsi" w:hAnsiTheme="majorHAnsi" w:cstheme="majorHAnsi"/>
          <w:sz w:val="22"/>
          <w:szCs w:val="22"/>
          <w:lang w:val="de-AT"/>
        </w:rPr>
        <w:t xml:space="preserve">Human Resources </w:t>
      </w:r>
      <w:proofErr w:type="spellStart"/>
      <w:r w:rsidR="00067A60">
        <w:rPr>
          <w:rFonts w:asciiTheme="majorHAnsi" w:hAnsiTheme="majorHAnsi" w:cstheme="majorHAnsi"/>
          <w:sz w:val="22"/>
          <w:szCs w:val="22"/>
          <w:lang w:val="de-AT"/>
        </w:rPr>
        <w:t>Director</w:t>
      </w:r>
      <w:proofErr w:type="spellEnd"/>
      <w:r w:rsidRPr="00721133">
        <w:rPr>
          <w:rFonts w:asciiTheme="majorHAnsi" w:hAnsiTheme="majorHAnsi" w:cstheme="majorHAnsi"/>
          <w:sz w:val="22"/>
          <w:szCs w:val="22"/>
          <w:lang w:val="de-AT"/>
        </w:rPr>
        <w:t xml:space="preserve"> </w:t>
      </w:r>
      <w:r w:rsidR="00777A87">
        <w:rPr>
          <w:rFonts w:asciiTheme="majorHAnsi" w:hAnsiTheme="majorHAnsi" w:cstheme="majorHAnsi"/>
          <w:sz w:val="22"/>
          <w:szCs w:val="22"/>
          <w:lang w:val="de-AT"/>
        </w:rPr>
        <w:t xml:space="preserve">von Takeda </w:t>
      </w:r>
      <w:r w:rsidR="00C12E81">
        <w:rPr>
          <w:rFonts w:asciiTheme="majorHAnsi" w:hAnsiTheme="majorHAnsi" w:cstheme="majorHAnsi"/>
          <w:sz w:val="22"/>
          <w:szCs w:val="22"/>
          <w:lang w:val="de-AT"/>
        </w:rPr>
        <w:t xml:space="preserve">in Österreich, </w:t>
      </w:r>
      <w:r>
        <w:rPr>
          <w:rFonts w:asciiTheme="majorHAnsi" w:hAnsiTheme="majorHAnsi" w:cstheme="majorHAnsi"/>
          <w:sz w:val="22"/>
          <w:szCs w:val="22"/>
          <w:lang w:val="de-AT"/>
        </w:rPr>
        <w:t xml:space="preserve">erklärt anlässlich des Hissens der Regenbogenfahne: </w:t>
      </w:r>
      <w:r w:rsidR="00AD30FA" w:rsidRPr="00AD30FA">
        <w:rPr>
          <w:rFonts w:asciiTheme="majorHAnsi" w:hAnsiTheme="majorHAnsi" w:cstheme="majorHAnsi"/>
          <w:sz w:val="22"/>
          <w:szCs w:val="22"/>
          <w:lang w:val="de-AT"/>
        </w:rPr>
        <w:t>„Uns ist wichtig, die besten Talente zu finden und zu fördern. Das erreicht man nicht durch Normierung und Ausgrenzung. Wir finden Talente durch das Ermöglichen und Unterstützen von Individualität und Vielfalt.</w:t>
      </w:r>
      <w:r>
        <w:rPr>
          <w:rFonts w:asciiTheme="majorHAnsi" w:hAnsiTheme="majorHAnsi" w:cstheme="majorHAnsi"/>
          <w:sz w:val="22"/>
          <w:szCs w:val="22"/>
          <w:lang w:val="de-AT"/>
        </w:rPr>
        <w:t xml:space="preserve"> </w:t>
      </w:r>
      <w:r w:rsidR="00AD30FA" w:rsidRPr="00AD30FA">
        <w:rPr>
          <w:rFonts w:asciiTheme="majorHAnsi" w:hAnsiTheme="majorHAnsi" w:cstheme="majorHAnsi"/>
          <w:sz w:val="22"/>
          <w:szCs w:val="22"/>
          <w:lang w:val="de-AT"/>
        </w:rPr>
        <w:t>Wir sind stolz, dass sich niemand verstecken und verstellen muss.“</w:t>
      </w:r>
    </w:p>
    <w:p w14:paraId="41B93C94" w14:textId="77777777" w:rsidR="00AD30FA" w:rsidRPr="00AD30FA" w:rsidRDefault="00AD30FA" w:rsidP="00AD30FA">
      <w:pPr>
        <w:spacing w:line="240" w:lineRule="auto"/>
        <w:jc w:val="both"/>
        <w:rPr>
          <w:rFonts w:asciiTheme="majorHAnsi" w:hAnsiTheme="majorHAnsi" w:cstheme="majorHAnsi"/>
          <w:sz w:val="22"/>
          <w:szCs w:val="22"/>
          <w:lang w:val="de-AT"/>
        </w:rPr>
      </w:pPr>
    </w:p>
    <w:p w14:paraId="2843851A" w14:textId="6076DA7F" w:rsidR="002E5F1C" w:rsidRDefault="00721133" w:rsidP="00AD30FA">
      <w:pPr>
        <w:spacing w:line="240" w:lineRule="auto"/>
        <w:jc w:val="both"/>
        <w:rPr>
          <w:rFonts w:asciiTheme="majorHAnsi" w:hAnsiTheme="majorHAnsi" w:cstheme="majorHAnsi"/>
          <w:sz w:val="22"/>
          <w:szCs w:val="22"/>
          <w:lang w:val="de-AT"/>
        </w:rPr>
      </w:pPr>
      <w:r>
        <w:rPr>
          <w:rFonts w:asciiTheme="majorHAnsi" w:hAnsiTheme="majorHAnsi" w:cstheme="majorHAnsi"/>
          <w:sz w:val="22"/>
          <w:szCs w:val="22"/>
          <w:lang w:val="de-AT"/>
        </w:rPr>
        <w:t xml:space="preserve">Hilgers </w:t>
      </w:r>
      <w:r w:rsidR="00777A87">
        <w:rPr>
          <w:rFonts w:asciiTheme="majorHAnsi" w:hAnsiTheme="majorHAnsi" w:cstheme="majorHAnsi"/>
          <w:sz w:val="22"/>
          <w:szCs w:val="22"/>
          <w:lang w:val="de-AT"/>
        </w:rPr>
        <w:t>führt aus</w:t>
      </w:r>
      <w:r>
        <w:rPr>
          <w:rFonts w:asciiTheme="majorHAnsi" w:hAnsiTheme="majorHAnsi" w:cstheme="majorHAnsi"/>
          <w:sz w:val="22"/>
          <w:szCs w:val="22"/>
          <w:lang w:val="de-AT"/>
        </w:rPr>
        <w:t>: „</w:t>
      </w:r>
      <w:r w:rsidR="002E5F1C" w:rsidRPr="002E5F1C">
        <w:rPr>
          <w:rFonts w:asciiTheme="majorHAnsi" w:hAnsiTheme="majorHAnsi" w:cstheme="majorHAnsi"/>
          <w:sz w:val="22"/>
          <w:szCs w:val="22"/>
          <w:lang w:val="de-AT"/>
        </w:rPr>
        <w:t xml:space="preserve">Wir bei Takeda haben die tiefe Überzeugung, dass Diversität neben der täglichen Notwendigkeit immer auch eine Bereicherung bedeutet und ein unverzichtbarer Innovationsmotor ist. </w:t>
      </w:r>
      <w:r w:rsidR="00F34288" w:rsidRPr="002E5F1C">
        <w:rPr>
          <w:rFonts w:asciiTheme="majorHAnsi" w:hAnsiTheme="majorHAnsi" w:cstheme="majorHAnsi"/>
          <w:sz w:val="22"/>
          <w:szCs w:val="22"/>
          <w:lang w:val="de-AT"/>
        </w:rPr>
        <w:t>Durch die kollektive Kraft der Vielfalt entstehen neue Ideen und Perspektiven, die Schlüsselfaktoren für ein erfolgreiches Unternehmen sind. Denn wir wissen, dass diese Vielfalt das Potential unserer Mitarbeitenden birgt und dass Innovationskraft aus dem Anders-Denken</w:t>
      </w:r>
      <w:r w:rsidR="00F34288" w:rsidRPr="0065380E">
        <w:rPr>
          <w:rFonts w:asciiTheme="majorHAnsi" w:hAnsiTheme="majorHAnsi" w:cstheme="majorHAnsi"/>
          <w:sz w:val="22"/>
          <w:szCs w:val="22"/>
          <w:lang w:val="de-AT"/>
        </w:rPr>
        <w:t>, dem Außer</w:t>
      </w:r>
      <w:r w:rsidR="00F34288" w:rsidRPr="002E5F1C">
        <w:rPr>
          <w:rFonts w:asciiTheme="majorHAnsi" w:hAnsiTheme="majorHAnsi" w:cstheme="majorHAnsi"/>
          <w:sz w:val="22"/>
          <w:szCs w:val="22"/>
          <w:lang w:val="de-AT"/>
        </w:rPr>
        <w:t xml:space="preserve">-Gewöhnlichen und </w:t>
      </w:r>
      <w:r w:rsidR="00F34288" w:rsidRPr="002E5F1C">
        <w:rPr>
          <w:rFonts w:asciiTheme="majorHAnsi" w:hAnsiTheme="majorHAnsi" w:cstheme="majorHAnsi"/>
          <w:sz w:val="22"/>
          <w:szCs w:val="22"/>
          <w:lang w:val="de-AT"/>
        </w:rPr>
        <w:lastRenderedPageBreak/>
        <w:t>einem unverstellten Blick kommt.</w:t>
      </w:r>
      <w:r w:rsidR="00F34288">
        <w:rPr>
          <w:rFonts w:asciiTheme="majorHAnsi" w:hAnsiTheme="majorHAnsi" w:cstheme="majorHAnsi"/>
          <w:sz w:val="22"/>
          <w:szCs w:val="22"/>
          <w:lang w:val="de-AT"/>
        </w:rPr>
        <w:t xml:space="preserve"> </w:t>
      </w:r>
      <w:r w:rsidR="00C71267">
        <w:rPr>
          <w:rFonts w:asciiTheme="majorHAnsi" w:hAnsiTheme="majorHAnsi" w:cstheme="majorHAnsi"/>
          <w:sz w:val="22"/>
          <w:szCs w:val="22"/>
          <w:lang w:val="de-AT"/>
        </w:rPr>
        <w:t>Da</w:t>
      </w:r>
      <w:r w:rsidR="002E5F1C" w:rsidRPr="002E5F1C">
        <w:rPr>
          <w:rFonts w:asciiTheme="majorHAnsi" w:hAnsiTheme="majorHAnsi" w:cstheme="majorHAnsi"/>
          <w:sz w:val="22"/>
          <w:szCs w:val="22"/>
          <w:lang w:val="de-AT"/>
        </w:rPr>
        <w:t xml:space="preserve"> Eigeninitiative auch in diesem Thema der Schlüssel zum Erfolg ist</w:t>
      </w:r>
      <w:r w:rsidR="00C71267">
        <w:rPr>
          <w:rFonts w:asciiTheme="majorHAnsi" w:hAnsiTheme="majorHAnsi" w:cstheme="majorHAnsi"/>
          <w:sz w:val="22"/>
          <w:szCs w:val="22"/>
          <w:lang w:val="de-AT"/>
        </w:rPr>
        <w:t xml:space="preserve">, </w:t>
      </w:r>
      <w:r w:rsidR="00623548" w:rsidRPr="00AD30FA">
        <w:rPr>
          <w:rFonts w:asciiTheme="majorHAnsi" w:hAnsiTheme="majorHAnsi" w:cstheme="majorHAnsi"/>
          <w:sz w:val="22"/>
          <w:szCs w:val="22"/>
          <w:lang w:val="de-AT"/>
        </w:rPr>
        <w:t xml:space="preserve">unterstützen </w:t>
      </w:r>
      <w:r w:rsidR="00C71267">
        <w:rPr>
          <w:rFonts w:asciiTheme="majorHAnsi" w:hAnsiTheme="majorHAnsi" w:cstheme="majorHAnsi"/>
          <w:sz w:val="22"/>
          <w:szCs w:val="22"/>
          <w:lang w:val="de-AT"/>
        </w:rPr>
        <w:t xml:space="preserve">wir </w:t>
      </w:r>
      <w:r w:rsidR="00623548" w:rsidRPr="00AD30FA">
        <w:rPr>
          <w:rFonts w:asciiTheme="majorHAnsi" w:hAnsiTheme="majorHAnsi" w:cstheme="majorHAnsi"/>
          <w:sz w:val="22"/>
          <w:szCs w:val="22"/>
          <w:lang w:val="de-AT"/>
        </w:rPr>
        <w:t>aktiv, dass sich Menschen mit ähnlichen Hintergründen, Eigenschaften oder Affinitäten intern vernetzen und gegenseitig unterstützen können.</w:t>
      </w:r>
      <w:r w:rsidR="00623548">
        <w:rPr>
          <w:rFonts w:asciiTheme="majorHAnsi" w:hAnsiTheme="majorHAnsi" w:cstheme="majorHAnsi"/>
          <w:sz w:val="22"/>
          <w:szCs w:val="22"/>
          <w:lang w:val="de-AT"/>
        </w:rPr>
        <w:t xml:space="preserve"> </w:t>
      </w:r>
      <w:r w:rsidR="002E5F1C" w:rsidRPr="002E5F1C">
        <w:rPr>
          <w:rFonts w:asciiTheme="majorHAnsi" w:hAnsiTheme="majorHAnsi" w:cstheme="majorHAnsi"/>
          <w:sz w:val="22"/>
          <w:szCs w:val="22"/>
          <w:lang w:val="de-AT"/>
        </w:rPr>
        <w:t xml:space="preserve">Entsprechend hat bei Takeda jede Person die Möglichkeit, sich selbstbestimmt für Inklusion und Diversität zu engagieren. Wir als Unternehmen wiederum betrachten es als unsere Aufgabe, die </w:t>
      </w:r>
      <w:r w:rsidR="00067A60">
        <w:rPr>
          <w:rFonts w:asciiTheme="majorHAnsi" w:hAnsiTheme="majorHAnsi" w:cstheme="majorHAnsi"/>
          <w:sz w:val="22"/>
          <w:szCs w:val="22"/>
          <w:lang w:val="de-AT"/>
        </w:rPr>
        <w:t>Voraussetzungen</w:t>
      </w:r>
      <w:r w:rsidR="00067A60" w:rsidRPr="002E5F1C">
        <w:rPr>
          <w:rFonts w:asciiTheme="majorHAnsi" w:hAnsiTheme="majorHAnsi" w:cstheme="majorHAnsi"/>
          <w:sz w:val="22"/>
          <w:szCs w:val="22"/>
          <w:lang w:val="de-AT"/>
        </w:rPr>
        <w:t xml:space="preserve"> </w:t>
      </w:r>
      <w:r w:rsidR="002E5F1C" w:rsidRPr="002E5F1C">
        <w:rPr>
          <w:rFonts w:asciiTheme="majorHAnsi" w:hAnsiTheme="majorHAnsi" w:cstheme="majorHAnsi"/>
          <w:sz w:val="22"/>
          <w:szCs w:val="22"/>
          <w:lang w:val="de-AT"/>
        </w:rPr>
        <w:t>für Eigeninitiative zu schaffen und alle Mitarbeitenden darin zu unterstützen und zu fördern.</w:t>
      </w:r>
      <w:r>
        <w:rPr>
          <w:rFonts w:asciiTheme="majorHAnsi" w:hAnsiTheme="majorHAnsi" w:cstheme="majorHAnsi"/>
          <w:sz w:val="22"/>
          <w:szCs w:val="22"/>
          <w:lang w:val="de-AT"/>
        </w:rPr>
        <w:t>“</w:t>
      </w:r>
    </w:p>
    <w:p w14:paraId="1B1DD054" w14:textId="1560F453" w:rsidR="002E5F1C" w:rsidRDefault="002E5F1C" w:rsidP="00AD30FA">
      <w:pPr>
        <w:spacing w:line="240" w:lineRule="auto"/>
        <w:jc w:val="both"/>
        <w:rPr>
          <w:rFonts w:asciiTheme="majorHAnsi" w:hAnsiTheme="majorHAnsi" w:cstheme="majorHAnsi"/>
          <w:sz w:val="22"/>
          <w:szCs w:val="22"/>
          <w:lang w:val="de-AT"/>
        </w:rPr>
      </w:pPr>
    </w:p>
    <w:p w14:paraId="2E6ECB3C" w14:textId="0944DA1C" w:rsidR="00F34288" w:rsidRPr="00F34288" w:rsidRDefault="00777A87" w:rsidP="00F34288">
      <w:pPr>
        <w:spacing w:line="240" w:lineRule="auto"/>
        <w:jc w:val="both"/>
        <w:rPr>
          <w:rFonts w:asciiTheme="majorHAnsi" w:hAnsiTheme="majorHAnsi" w:cstheme="majorHAnsi"/>
          <w:b/>
          <w:bCs/>
          <w:sz w:val="22"/>
          <w:szCs w:val="22"/>
          <w:lang w:val="de-AT"/>
        </w:rPr>
      </w:pPr>
      <w:r>
        <w:rPr>
          <w:rFonts w:asciiTheme="majorHAnsi" w:hAnsiTheme="majorHAnsi" w:cstheme="majorHAnsi"/>
          <w:b/>
          <w:bCs/>
          <w:sz w:val="22"/>
          <w:szCs w:val="22"/>
          <w:lang w:val="de-AT"/>
        </w:rPr>
        <w:t>Beispiele für w</w:t>
      </w:r>
      <w:r w:rsidR="00F34288" w:rsidRPr="00F34288">
        <w:rPr>
          <w:rFonts w:asciiTheme="majorHAnsi" w:hAnsiTheme="majorHAnsi" w:cstheme="majorHAnsi"/>
          <w:b/>
          <w:bCs/>
          <w:sz w:val="22"/>
          <w:szCs w:val="22"/>
          <w:lang w:val="de-AT"/>
        </w:rPr>
        <w:t xml:space="preserve">eitere TRGs von Takeda </w:t>
      </w:r>
      <w:r w:rsidR="00067A60">
        <w:rPr>
          <w:rFonts w:asciiTheme="majorHAnsi" w:hAnsiTheme="majorHAnsi" w:cstheme="majorHAnsi"/>
          <w:b/>
          <w:bCs/>
          <w:sz w:val="22"/>
          <w:szCs w:val="22"/>
          <w:lang w:val="de-AT"/>
        </w:rPr>
        <w:t>Österreich</w:t>
      </w:r>
    </w:p>
    <w:p w14:paraId="4389BF63" w14:textId="412D34F4" w:rsidR="002E5F1C" w:rsidRDefault="00F34288" w:rsidP="00F34288">
      <w:pPr>
        <w:spacing w:line="240" w:lineRule="auto"/>
        <w:jc w:val="both"/>
        <w:rPr>
          <w:rFonts w:asciiTheme="majorHAnsi" w:hAnsiTheme="majorHAnsi" w:cstheme="majorHAnsi"/>
          <w:sz w:val="22"/>
          <w:szCs w:val="22"/>
          <w:lang w:val="de-AT"/>
        </w:rPr>
      </w:pPr>
      <w:proofErr w:type="spellStart"/>
      <w:r w:rsidRPr="00F34288">
        <w:rPr>
          <w:rFonts w:asciiTheme="majorHAnsi" w:hAnsiTheme="majorHAnsi" w:cstheme="majorHAnsi"/>
          <w:b/>
          <w:bCs/>
          <w:sz w:val="22"/>
          <w:szCs w:val="22"/>
          <w:lang w:val="de-AT"/>
        </w:rPr>
        <w:t>EnAble</w:t>
      </w:r>
      <w:proofErr w:type="spellEnd"/>
      <w:r>
        <w:rPr>
          <w:rFonts w:asciiTheme="majorHAnsi" w:hAnsiTheme="majorHAnsi" w:cstheme="majorHAnsi"/>
          <w:sz w:val="22"/>
          <w:szCs w:val="22"/>
          <w:lang w:val="de-AT"/>
        </w:rPr>
        <w:t xml:space="preserve"> hat sich dem Thema </w:t>
      </w:r>
      <w:r w:rsidRPr="00F34288">
        <w:rPr>
          <w:rFonts w:asciiTheme="majorHAnsi" w:hAnsiTheme="majorHAnsi" w:cstheme="majorHAnsi"/>
          <w:sz w:val="22"/>
          <w:szCs w:val="22"/>
          <w:lang w:val="de-AT"/>
        </w:rPr>
        <w:t>Inklusion aller Menschen mit Behinderung im Unternehmen</w:t>
      </w:r>
      <w:r>
        <w:rPr>
          <w:rFonts w:asciiTheme="majorHAnsi" w:hAnsiTheme="majorHAnsi" w:cstheme="majorHAnsi"/>
          <w:sz w:val="22"/>
          <w:szCs w:val="22"/>
          <w:lang w:val="de-AT"/>
        </w:rPr>
        <w:t xml:space="preserve"> verschrieben</w:t>
      </w:r>
      <w:r w:rsidRPr="00F34288">
        <w:rPr>
          <w:rFonts w:asciiTheme="majorHAnsi" w:hAnsiTheme="majorHAnsi" w:cstheme="majorHAnsi"/>
          <w:sz w:val="22"/>
          <w:szCs w:val="22"/>
          <w:lang w:val="de-AT"/>
        </w:rPr>
        <w:t>, um Rahmenbedingungen dafür zu schaffen, dass Einschränkungen im beruflichen Alltag nicht zu Hindernissen werden. Sie strebt eine gezielte Suche nach Talenten mit Behinderung an, organisiert aber auch Workshops, Vorträge, Umfragen und Interviews mit Mitarbeitenden, um Hemmschwellen ab- und Verständnis aufzubauen und die Belegschaft zu sensibilisieren.</w:t>
      </w:r>
    </w:p>
    <w:p w14:paraId="0572FED0" w14:textId="55B7B53D" w:rsidR="002E5F1C" w:rsidRDefault="00F34288" w:rsidP="00AD30FA">
      <w:pPr>
        <w:spacing w:line="240" w:lineRule="auto"/>
        <w:jc w:val="both"/>
        <w:rPr>
          <w:rFonts w:asciiTheme="majorHAnsi" w:hAnsiTheme="majorHAnsi" w:cstheme="majorHAnsi"/>
          <w:sz w:val="22"/>
          <w:szCs w:val="22"/>
          <w:lang w:val="de-AT"/>
        </w:rPr>
      </w:pPr>
      <w:r w:rsidRPr="00F34288">
        <w:rPr>
          <w:rFonts w:asciiTheme="majorHAnsi" w:hAnsiTheme="majorHAnsi" w:cstheme="majorHAnsi"/>
          <w:sz w:val="22"/>
          <w:szCs w:val="22"/>
          <w:lang w:val="de-AT"/>
        </w:rPr>
        <w:t xml:space="preserve">Die TRG </w:t>
      </w:r>
      <w:proofErr w:type="spellStart"/>
      <w:r w:rsidRPr="00F34288">
        <w:rPr>
          <w:rFonts w:asciiTheme="majorHAnsi" w:hAnsiTheme="majorHAnsi" w:cstheme="majorHAnsi"/>
          <w:b/>
          <w:bCs/>
          <w:sz w:val="22"/>
          <w:szCs w:val="22"/>
          <w:lang w:val="de-AT"/>
        </w:rPr>
        <w:t>Women@Takeda</w:t>
      </w:r>
      <w:proofErr w:type="spellEnd"/>
      <w:r w:rsidRPr="00F34288">
        <w:rPr>
          <w:rFonts w:asciiTheme="majorHAnsi" w:hAnsiTheme="majorHAnsi" w:cstheme="majorHAnsi"/>
          <w:sz w:val="22"/>
          <w:szCs w:val="22"/>
          <w:lang w:val="de-AT"/>
        </w:rPr>
        <w:t xml:space="preserve"> ist eine Initiative, in der Frauen </w:t>
      </w:r>
      <w:proofErr w:type="spellStart"/>
      <w:r w:rsidRPr="00F34288">
        <w:rPr>
          <w:rFonts w:asciiTheme="majorHAnsi" w:hAnsiTheme="majorHAnsi" w:cstheme="majorHAnsi"/>
          <w:sz w:val="22"/>
          <w:szCs w:val="22"/>
          <w:lang w:val="de-AT"/>
        </w:rPr>
        <w:t>Frauen</w:t>
      </w:r>
      <w:proofErr w:type="spellEnd"/>
      <w:r w:rsidRPr="00F34288">
        <w:rPr>
          <w:rFonts w:asciiTheme="majorHAnsi" w:hAnsiTheme="majorHAnsi" w:cstheme="majorHAnsi"/>
          <w:sz w:val="22"/>
          <w:szCs w:val="22"/>
          <w:lang w:val="de-AT"/>
        </w:rPr>
        <w:t xml:space="preserve"> fördern: Sie ist die Plattform für ein internes Frauennetzwerk zur gegenseitigen Unterstützung mit Peer- und </w:t>
      </w:r>
      <w:proofErr w:type="spellStart"/>
      <w:r w:rsidRPr="00F34288">
        <w:rPr>
          <w:rFonts w:asciiTheme="majorHAnsi" w:hAnsiTheme="majorHAnsi" w:cstheme="majorHAnsi"/>
          <w:sz w:val="22"/>
          <w:szCs w:val="22"/>
          <w:lang w:val="de-AT"/>
        </w:rPr>
        <w:t>Mentoringfunktionen</w:t>
      </w:r>
      <w:proofErr w:type="spellEnd"/>
      <w:r w:rsidRPr="00F34288">
        <w:rPr>
          <w:rFonts w:asciiTheme="majorHAnsi" w:hAnsiTheme="majorHAnsi" w:cstheme="majorHAnsi"/>
          <w:sz w:val="22"/>
          <w:szCs w:val="22"/>
          <w:lang w:val="de-AT"/>
        </w:rPr>
        <w:t>. Ihr Ziel ist es, Frauen zusammenzubringen und Themen, die speziell Frauen bewegen, aufzugreifen und sichtbar zu machen. Durch vielfältige Aktivitäten und Initiativen wird das Thema Gleichbehandlung immer wieder und über das ganze Jahr auf die unternehmensinterne Agenda gesetzt.</w:t>
      </w:r>
    </w:p>
    <w:p w14:paraId="1E50280E" w14:textId="3BC2196F" w:rsidR="00777A87" w:rsidRDefault="00777A87" w:rsidP="00777A87">
      <w:pPr>
        <w:spacing w:line="240" w:lineRule="auto"/>
        <w:jc w:val="both"/>
        <w:rPr>
          <w:rFonts w:asciiTheme="majorHAnsi" w:hAnsiTheme="majorHAnsi" w:cstheme="majorHAnsi"/>
          <w:sz w:val="22"/>
          <w:szCs w:val="22"/>
          <w:lang w:val="de-AT"/>
        </w:rPr>
      </w:pPr>
      <w:r>
        <w:rPr>
          <w:rFonts w:asciiTheme="majorHAnsi" w:hAnsiTheme="majorHAnsi" w:cstheme="majorHAnsi"/>
          <w:sz w:val="22"/>
          <w:szCs w:val="22"/>
          <w:lang w:val="de-AT"/>
        </w:rPr>
        <w:t xml:space="preserve">Bei der </w:t>
      </w:r>
      <w:r w:rsidRPr="00777A87">
        <w:rPr>
          <w:rFonts w:asciiTheme="majorHAnsi" w:hAnsiTheme="majorHAnsi" w:cstheme="majorHAnsi"/>
          <w:sz w:val="22"/>
          <w:szCs w:val="22"/>
          <w:lang w:val="de-AT"/>
        </w:rPr>
        <w:t xml:space="preserve">TRG </w:t>
      </w:r>
      <w:r w:rsidRPr="00777A87">
        <w:rPr>
          <w:rFonts w:asciiTheme="majorHAnsi" w:hAnsiTheme="majorHAnsi" w:cstheme="majorHAnsi"/>
          <w:b/>
          <w:bCs/>
          <w:sz w:val="22"/>
          <w:szCs w:val="22"/>
          <w:lang w:val="de-AT"/>
        </w:rPr>
        <w:t>IGNITE</w:t>
      </w:r>
      <w:r w:rsidRPr="00777A87">
        <w:rPr>
          <w:rFonts w:asciiTheme="majorHAnsi" w:hAnsiTheme="majorHAnsi" w:cstheme="majorHAnsi"/>
          <w:sz w:val="22"/>
          <w:szCs w:val="22"/>
          <w:lang w:val="de-AT"/>
        </w:rPr>
        <w:t xml:space="preserve"> </w:t>
      </w:r>
      <w:r>
        <w:rPr>
          <w:rFonts w:asciiTheme="majorHAnsi" w:hAnsiTheme="majorHAnsi" w:cstheme="majorHAnsi"/>
          <w:sz w:val="22"/>
          <w:szCs w:val="22"/>
          <w:lang w:val="de-AT"/>
        </w:rPr>
        <w:t>stehen p</w:t>
      </w:r>
      <w:r w:rsidRPr="00777A87">
        <w:rPr>
          <w:rFonts w:asciiTheme="majorHAnsi" w:hAnsiTheme="majorHAnsi" w:cstheme="majorHAnsi"/>
          <w:sz w:val="22"/>
          <w:szCs w:val="22"/>
          <w:lang w:val="de-AT"/>
        </w:rPr>
        <w:t>ersönliches Wachstum und Weiterentwicklung im Fokus: davon profitieren Personen</w:t>
      </w:r>
      <w:r w:rsidR="00F03525">
        <w:rPr>
          <w:rFonts w:asciiTheme="majorHAnsi" w:hAnsiTheme="majorHAnsi" w:cstheme="majorHAnsi"/>
          <w:sz w:val="22"/>
          <w:szCs w:val="22"/>
          <w:lang w:val="de-AT"/>
        </w:rPr>
        <w:t xml:space="preserve"> unabhängig ihres Alters</w:t>
      </w:r>
      <w:r w:rsidRPr="00777A87">
        <w:rPr>
          <w:rFonts w:asciiTheme="majorHAnsi" w:hAnsiTheme="majorHAnsi" w:cstheme="majorHAnsi"/>
          <w:sz w:val="22"/>
          <w:szCs w:val="22"/>
          <w:lang w:val="de-AT"/>
        </w:rPr>
        <w:t xml:space="preserve">, die am Anfang ihrer Karriere stehen, sich beruflich verändern oder weiterentwickeln möchten, oder ihr Netzwerk ausbauen wollen. </w:t>
      </w:r>
    </w:p>
    <w:p w14:paraId="7CC8E0EC" w14:textId="77777777" w:rsidR="002E5F1C" w:rsidRDefault="002E5F1C" w:rsidP="00AD30FA">
      <w:pPr>
        <w:spacing w:line="240" w:lineRule="auto"/>
        <w:jc w:val="both"/>
        <w:rPr>
          <w:rFonts w:asciiTheme="majorHAnsi" w:hAnsiTheme="majorHAnsi" w:cstheme="majorHAnsi"/>
          <w:sz w:val="22"/>
          <w:szCs w:val="22"/>
          <w:lang w:val="de-AT"/>
        </w:rPr>
      </w:pPr>
    </w:p>
    <w:p w14:paraId="1A541002" w14:textId="77777777" w:rsidR="00E071AB" w:rsidRPr="00E071AB" w:rsidRDefault="00E071AB" w:rsidP="00E071AB">
      <w:pPr>
        <w:rPr>
          <w:rFonts w:asciiTheme="majorHAnsi" w:hAnsiTheme="majorHAnsi" w:cstheme="majorHAnsi"/>
          <w:b/>
          <w:bCs/>
          <w:sz w:val="22"/>
          <w:szCs w:val="22"/>
        </w:rPr>
      </w:pPr>
      <w:r w:rsidRPr="00E071AB">
        <w:rPr>
          <w:rFonts w:asciiTheme="majorHAnsi" w:hAnsiTheme="majorHAnsi" w:cstheme="majorHAnsi"/>
          <w:b/>
          <w:bCs/>
          <w:sz w:val="22"/>
          <w:szCs w:val="22"/>
        </w:rPr>
        <w:t>Über Takeda International</w:t>
      </w:r>
    </w:p>
    <w:p w14:paraId="7B487A28" w14:textId="1D0FE8C9" w:rsidR="00E071AB" w:rsidRPr="00E071AB" w:rsidRDefault="00E071AB" w:rsidP="00E071AB">
      <w:pPr>
        <w:rPr>
          <w:rFonts w:asciiTheme="majorHAnsi" w:hAnsiTheme="majorHAnsi" w:cstheme="majorHAnsi"/>
          <w:color w:val="0070C0"/>
          <w:sz w:val="22"/>
          <w:szCs w:val="22"/>
        </w:rPr>
      </w:pPr>
      <w:r w:rsidRPr="00E071AB">
        <w:rPr>
          <w:rFonts w:asciiTheme="majorHAnsi" w:hAnsiTheme="majorHAnsi" w:cstheme="majorHAnsi"/>
          <w:sz w:val="22"/>
          <w:szCs w:val="22"/>
        </w:rPr>
        <w:t xml:space="preserve">Takeda ist ein weltweit führendes, werteorientiertes, forschendes biopharmazeutisches Unternehmen mit Hauptsitz in Japan. Takeda hat sich zum Ziel gesetzt, lebensverbessernde und -erhaltende Arzneimittel für die Behandlung von seltenen und komplexen Erkrankungen zu entwickeln, zu produzieren und anzubieten. Dabei steht immer das Engagement für Patient*innen, Mitarbeitende und die Umwelt im Vordergrund. </w:t>
      </w:r>
      <w:hyperlink r:id="rId11" w:history="1">
        <w:r w:rsidRPr="00EA7006">
          <w:rPr>
            <w:rStyle w:val="Hyperlink"/>
            <w:rFonts w:asciiTheme="majorHAnsi" w:hAnsiTheme="majorHAnsi" w:cstheme="majorHAnsi"/>
            <w:sz w:val="22"/>
            <w:szCs w:val="22"/>
          </w:rPr>
          <w:t>www.takeda.com</w:t>
        </w:r>
      </w:hyperlink>
      <w:r>
        <w:rPr>
          <w:rFonts w:asciiTheme="majorHAnsi" w:hAnsiTheme="majorHAnsi" w:cstheme="majorHAnsi"/>
          <w:color w:val="0070C0"/>
          <w:sz w:val="22"/>
          <w:szCs w:val="22"/>
        </w:rPr>
        <w:t xml:space="preserve"> </w:t>
      </w:r>
    </w:p>
    <w:p w14:paraId="47137F58" w14:textId="70C99987" w:rsidR="00DD19D3" w:rsidRPr="00E071AB" w:rsidRDefault="00DD19D3" w:rsidP="00CD327D">
      <w:pPr>
        <w:spacing w:line="240" w:lineRule="auto"/>
        <w:jc w:val="both"/>
        <w:rPr>
          <w:rFonts w:asciiTheme="majorHAnsi" w:hAnsiTheme="majorHAnsi" w:cstheme="majorHAnsi"/>
          <w:sz w:val="22"/>
          <w:szCs w:val="22"/>
        </w:rPr>
      </w:pPr>
    </w:p>
    <w:p w14:paraId="6D448A16" w14:textId="77777777" w:rsidR="00E071AB" w:rsidRPr="00E071AB" w:rsidRDefault="00E071AB" w:rsidP="00E071AB">
      <w:pPr>
        <w:rPr>
          <w:rFonts w:asciiTheme="majorHAnsi" w:hAnsiTheme="majorHAnsi" w:cstheme="majorHAnsi"/>
          <w:b/>
          <w:bCs/>
          <w:sz w:val="22"/>
          <w:szCs w:val="22"/>
        </w:rPr>
      </w:pPr>
      <w:r w:rsidRPr="00E071AB">
        <w:rPr>
          <w:rFonts w:asciiTheme="majorHAnsi" w:hAnsiTheme="majorHAnsi" w:cstheme="majorHAnsi"/>
          <w:b/>
          <w:bCs/>
          <w:sz w:val="22"/>
          <w:szCs w:val="22"/>
        </w:rPr>
        <w:t>Über Takeda in Österreich</w:t>
      </w:r>
    </w:p>
    <w:p w14:paraId="7F1B608A" w14:textId="11904474" w:rsidR="0091443A" w:rsidRDefault="00E071AB" w:rsidP="000B3109">
      <w:pPr>
        <w:rPr>
          <w:rFonts w:asciiTheme="majorHAnsi" w:hAnsiTheme="majorHAnsi" w:cstheme="majorHAnsi"/>
          <w:sz w:val="22"/>
          <w:szCs w:val="22"/>
        </w:rPr>
      </w:pPr>
      <w:r w:rsidRPr="00E071AB">
        <w:rPr>
          <w:rFonts w:asciiTheme="majorHAnsi" w:hAnsiTheme="majorHAnsi" w:cstheme="majorHAnsi"/>
          <w:sz w:val="22"/>
          <w:szCs w:val="22"/>
        </w:rPr>
        <w:t xml:space="preserve">In Österreich arbeitet Takeda entlang der gesamten pharmazeutischen Wertschöpfungskette: Forschung &amp; Entwicklung, Plasmaaufbringung, Produktion und Vertrieb. Takeda ist der größte Pharmaarbeitgeber Österreichs. Rund 4.500 Mitarbeiter*innen tragen täglich dazu bei, dass Medikamente aus Österreich in die ganze Welt gelangen und Patient*innen in Österreich Zugang zu innovativen Arzneimitteln von Takeda erhalten. Die Entwicklungs- und Produktionsstandorte von Takeda befinden sich in drei Bundesländern, in Wien, Linz und Orth an der Donau. Das österreichische Produktportfolio von Takeda hilft Patient*innen unter anderem in den Bereichen Onkologie, Hämophilie und Genetische Erkrankungen, Gastroenterologie und Immunologie. 2020 und 2021 wurde Takeda in Österreich als Top </w:t>
      </w:r>
      <w:proofErr w:type="spellStart"/>
      <w:r w:rsidRPr="00E071AB">
        <w:rPr>
          <w:rFonts w:asciiTheme="majorHAnsi" w:hAnsiTheme="majorHAnsi" w:cstheme="majorHAnsi"/>
          <w:sz w:val="22"/>
          <w:szCs w:val="22"/>
        </w:rPr>
        <w:t>Employer</w:t>
      </w:r>
      <w:proofErr w:type="spellEnd"/>
      <w:r w:rsidRPr="00E071AB">
        <w:rPr>
          <w:rFonts w:asciiTheme="majorHAnsi" w:hAnsiTheme="majorHAnsi" w:cstheme="majorHAnsi"/>
          <w:sz w:val="22"/>
          <w:szCs w:val="22"/>
        </w:rPr>
        <w:t xml:space="preserve"> und Great Place </w:t>
      </w:r>
      <w:proofErr w:type="spellStart"/>
      <w:r w:rsidRPr="00E071AB">
        <w:rPr>
          <w:rFonts w:asciiTheme="majorHAnsi" w:hAnsiTheme="majorHAnsi" w:cstheme="majorHAnsi"/>
          <w:sz w:val="22"/>
          <w:szCs w:val="22"/>
        </w:rPr>
        <w:t>to</w:t>
      </w:r>
      <w:proofErr w:type="spellEnd"/>
      <w:r w:rsidRPr="00E071AB">
        <w:rPr>
          <w:rFonts w:asciiTheme="majorHAnsi" w:hAnsiTheme="majorHAnsi" w:cstheme="majorHAnsi"/>
          <w:sz w:val="22"/>
          <w:szCs w:val="22"/>
        </w:rPr>
        <w:t xml:space="preserve"> Work ausgezeichnet. </w:t>
      </w:r>
      <w:hyperlink r:id="rId12" w:history="1">
        <w:r w:rsidR="000B3109" w:rsidRPr="009332B7">
          <w:rPr>
            <w:rStyle w:val="Hyperlink"/>
            <w:rFonts w:asciiTheme="majorHAnsi" w:hAnsiTheme="majorHAnsi" w:cstheme="majorHAnsi"/>
            <w:sz w:val="22"/>
            <w:szCs w:val="22"/>
          </w:rPr>
          <w:t>www.takeda.at</w:t>
        </w:r>
      </w:hyperlink>
    </w:p>
    <w:p w14:paraId="0332FAB5" w14:textId="77777777" w:rsidR="000B3109" w:rsidRDefault="000B3109" w:rsidP="000B3109">
      <w:pPr>
        <w:rPr>
          <w:rFonts w:asciiTheme="majorHAnsi" w:hAnsiTheme="majorHAnsi" w:cstheme="majorHAnsi"/>
          <w:sz w:val="20"/>
          <w:szCs w:val="20"/>
          <w:lang w:val="de-AT"/>
        </w:rPr>
      </w:pPr>
    </w:p>
    <w:p w14:paraId="12967F49" w14:textId="35A5D6D5" w:rsidR="000117E8" w:rsidRDefault="000117E8" w:rsidP="0091443A">
      <w:pPr>
        <w:spacing w:line="240" w:lineRule="auto"/>
        <w:jc w:val="both"/>
        <w:rPr>
          <w:rFonts w:asciiTheme="majorHAnsi" w:hAnsiTheme="majorHAnsi" w:cstheme="majorHAnsi"/>
          <w:sz w:val="20"/>
          <w:szCs w:val="20"/>
          <w:lang w:val="de-AT"/>
        </w:rPr>
      </w:pPr>
      <w:r w:rsidRPr="000117E8">
        <w:rPr>
          <w:rFonts w:asciiTheme="majorHAnsi" w:hAnsiTheme="majorHAnsi" w:cstheme="majorHAnsi"/>
          <w:b/>
          <w:bCs/>
          <w:sz w:val="20"/>
          <w:szCs w:val="20"/>
          <w:lang w:val="de-AT"/>
        </w:rPr>
        <w:t>Pressefotos</w:t>
      </w:r>
      <w:r>
        <w:rPr>
          <w:rFonts w:asciiTheme="majorHAnsi" w:hAnsiTheme="majorHAnsi" w:cstheme="majorHAnsi"/>
          <w:sz w:val="20"/>
          <w:szCs w:val="20"/>
          <w:lang w:val="de-AT"/>
        </w:rPr>
        <w:t xml:space="preserve"> unter: </w:t>
      </w:r>
      <w:hyperlink r:id="rId13" w:history="1">
        <w:r w:rsidR="00C71267" w:rsidRPr="002B3FE9">
          <w:rPr>
            <w:rStyle w:val="Hyperlink"/>
            <w:rFonts w:asciiTheme="majorHAnsi" w:hAnsiTheme="majorHAnsi" w:cstheme="majorHAnsi"/>
            <w:sz w:val="20"/>
            <w:szCs w:val="20"/>
            <w:lang w:val="de-AT"/>
          </w:rPr>
          <w:t>http://www.publichealth.at/portfolio-items/takepride/</w:t>
        </w:r>
      </w:hyperlink>
    </w:p>
    <w:p w14:paraId="4D96F585" w14:textId="77777777" w:rsidR="006247BF" w:rsidRPr="000117E8" w:rsidRDefault="006247BF" w:rsidP="0091443A">
      <w:pPr>
        <w:spacing w:line="240" w:lineRule="auto"/>
        <w:jc w:val="both"/>
        <w:rPr>
          <w:rFonts w:asciiTheme="majorHAnsi" w:hAnsiTheme="majorHAnsi" w:cstheme="majorHAnsi"/>
          <w:sz w:val="10"/>
          <w:szCs w:val="10"/>
        </w:rPr>
      </w:pPr>
    </w:p>
    <w:p w14:paraId="1097B2F8" w14:textId="77777777" w:rsidR="000E0934" w:rsidRPr="000117E8" w:rsidRDefault="000E0934" w:rsidP="00CD327D">
      <w:pPr>
        <w:spacing w:line="240" w:lineRule="auto"/>
        <w:jc w:val="both"/>
        <w:rPr>
          <w:rFonts w:asciiTheme="majorHAnsi" w:hAnsiTheme="majorHAnsi" w:cstheme="majorHAnsi"/>
          <w:b/>
          <w:bCs/>
          <w:sz w:val="10"/>
          <w:szCs w:val="10"/>
        </w:rPr>
        <w:sectPr w:rsidR="000E0934" w:rsidRPr="000117E8" w:rsidSect="001A509B">
          <w:footerReference w:type="default" r:id="rId14"/>
          <w:headerReference w:type="first" r:id="rId15"/>
          <w:pgSz w:w="11900" w:h="16840" w:code="9"/>
          <w:pgMar w:top="1701" w:right="1127" w:bottom="1134" w:left="1418" w:header="567" w:footer="210" w:gutter="0"/>
          <w:cols w:space="708"/>
          <w:titlePg/>
          <w:docGrid w:linePitch="286"/>
        </w:sectPr>
      </w:pPr>
    </w:p>
    <w:p w14:paraId="0954F866" w14:textId="3E8BB47B" w:rsidR="00CD327D" w:rsidRPr="00320B4F" w:rsidRDefault="00CD327D" w:rsidP="00CD327D">
      <w:pPr>
        <w:spacing w:line="240" w:lineRule="auto"/>
        <w:jc w:val="both"/>
        <w:rPr>
          <w:rFonts w:asciiTheme="majorHAnsi" w:hAnsiTheme="majorHAnsi" w:cstheme="majorHAnsi"/>
          <w:b/>
          <w:bCs/>
          <w:sz w:val="20"/>
          <w:szCs w:val="20"/>
        </w:rPr>
      </w:pPr>
      <w:r w:rsidRPr="00320B4F">
        <w:rPr>
          <w:rFonts w:asciiTheme="majorHAnsi" w:hAnsiTheme="majorHAnsi" w:cstheme="majorHAnsi"/>
          <w:b/>
          <w:bCs/>
          <w:sz w:val="20"/>
          <w:szCs w:val="20"/>
        </w:rPr>
        <w:t>Rückfragehinweis:</w:t>
      </w:r>
    </w:p>
    <w:p w14:paraId="4615317C" w14:textId="77777777" w:rsidR="00CD327D" w:rsidRPr="00320B4F" w:rsidRDefault="00CD327D" w:rsidP="00CD327D">
      <w:pPr>
        <w:spacing w:line="240" w:lineRule="auto"/>
        <w:jc w:val="both"/>
        <w:rPr>
          <w:rFonts w:asciiTheme="majorHAnsi" w:hAnsiTheme="majorHAnsi" w:cstheme="majorHAnsi"/>
          <w:sz w:val="20"/>
          <w:szCs w:val="20"/>
        </w:rPr>
        <w:sectPr w:rsidR="00CD327D" w:rsidRPr="00320B4F" w:rsidSect="000E0934">
          <w:type w:val="continuous"/>
          <w:pgSz w:w="11900" w:h="16840" w:code="9"/>
          <w:pgMar w:top="1701" w:right="1418" w:bottom="1134" w:left="1418" w:header="567" w:footer="210" w:gutter="0"/>
          <w:cols w:num="2" w:space="708"/>
          <w:titlePg/>
          <w:docGrid w:linePitch="286"/>
        </w:sectPr>
      </w:pPr>
    </w:p>
    <w:p w14:paraId="330C70DF" w14:textId="21ABD3E9" w:rsidR="00CD327D" w:rsidRPr="00320B4F" w:rsidRDefault="00CD327D" w:rsidP="00CD327D">
      <w:pPr>
        <w:spacing w:line="240" w:lineRule="auto"/>
        <w:jc w:val="both"/>
        <w:rPr>
          <w:rFonts w:asciiTheme="majorHAnsi" w:hAnsiTheme="majorHAnsi" w:cstheme="majorHAnsi"/>
          <w:sz w:val="20"/>
          <w:szCs w:val="20"/>
        </w:rPr>
      </w:pPr>
      <w:r w:rsidRPr="00320B4F">
        <w:rPr>
          <w:rFonts w:asciiTheme="majorHAnsi" w:hAnsiTheme="majorHAnsi" w:cstheme="majorHAnsi"/>
          <w:sz w:val="20"/>
          <w:szCs w:val="20"/>
        </w:rPr>
        <w:t>Takeda</w:t>
      </w:r>
    </w:p>
    <w:p w14:paraId="2BD0E3DB" w14:textId="15C6965E" w:rsidR="00CC3149" w:rsidRPr="00320B4F" w:rsidRDefault="00CC3149" w:rsidP="00CD327D">
      <w:pPr>
        <w:spacing w:line="240" w:lineRule="auto"/>
        <w:jc w:val="both"/>
        <w:rPr>
          <w:rFonts w:asciiTheme="majorHAnsi" w:hAnsiTheme="majorHAnsi" w:cstheme="majorHAnsi"/>
          <w:sz w:val="20"/>
          <w:szCs w:val="20"/>
        </w:rPr>
      </w:pPr>
      <w:r w:rsidRPr="00320B4F">
        <w:rPr>
          <w:rFonts w:asciiTheme="majorHAnsi" w:hAnsiTheme="majorHAnsi" w:cstheme="majorHAnsi"/>
          <w:sz w:val="20"/>
          <w:szCs w:val="20"/>
        </w:rPr>
        <w:t>Communications</w:t>
      </w:r>
    </w:p>
    <w:p w14:paraId="7F52EE67" w14:textId="4BF178EC" w:rsidR="00CD327D" w:rsidRPr="00320B4F" w:rsidRDefault="00E6694E" w:rsidP="00CD327D">
      <w:pPr>
        <w:spacing w:line="240" w:lineRule="auto"/>
        <w:jc w:val="both"/>
        <w:rPr>
          <w:rFonts w:asciiTheme="majorHAnsi" w:hAnsiTheme="majorHAnsi" w:cstheme="majorHAnsi"/>
          <w:sz w:val="20"/>
          <w:szCs w:val="20"/>
        </w:rPr>
      </w:pPr>
      <w:r w:rsidRPr="00320B4F">
        <w:rPr>
          <w:rFonts w:asciiTheme="majorHAnsi" w:hAnsiTheme="majorHAnsi" w:cstheme="majorHAnsi"/>
          <w:sz w:val="20"/>
          <w:szCs w:val="20"/>
        </w:rPr>
        <w:t>Astrid Kindler</w:t>
      </w:r>
    </w:p>
    <w:p w14:paraId="2B90EBFE" w14:textId="77777777" w:rsidR="00CD327D" w:rsidRPr="00320B4F" w:rsidRDefault="00CD327D" w:rsidP="00CD327D">
      <w:pPr>
        <w:spacing w:line="240" w:lineRule="auto"/>
        <w:jc w:val="both"/>
        <w:rPr>
          <w:rFonts w:asciiTheme="majorHAnsi" w:hAnsiTheme="majorHAnsi" w:cstheme="majorHAnsi"/>
          <w:sz w:val="20"/>
          <w:szCs w:val="20"/>
          <w:lang w:val="de-AT"/>
        </w:rPr>
      </w:pPr>
      <w:r w:rsidRPr="00320B4F">
        <w:rPr>
          <w:rFonts w:asciiTheme="majorHAnsi" w:hAnsiTheme="majorHAnsi" w:cstheme="majorHAnsi"/>
          <w:sz w:val="20"/>
          <w:szCs w:val="20"/>
          <w:lang w:val="de-AT"/>
        </w:rPr>
        <w:t>Tel: 01/20 100-0</w:t>
      </w:r>
    </w:p>
    <w:p w14:paraId="71BA2B70" w14:textId="46E6F41E" w:rsidR="00CD327D" w:rsidRDefault="00CD327D" w:rsidP="00CD327D">
      <w:pPr>
        <w:spacing w:line="240" w:lineRule="auto"/>
        <w:jc w:val="both"/>
        <w:rPr>
          <w:rStyle w:val="Hyperlink"/>
          <w:rFonts w:asciiTheme="majorHAnsi" w:hAnsiTheme="majorHAnsi" w:cstheme="majorHAnsi"/>
          <w:sz w:val="20"/>
          <w:szCs w:val="20"/>
          <w:lang w:val="de-AT"/>
        </w:rPr>
      </w:pPr>
      <w:r w:rsidRPr="00320B4F">
        <w:rPr>
          <w:rFonts w:asciiTheme="majorHAnsi" w:hAnsiTheme="majorHAnsi" w:cstheme="majorHAnsi"/>
          <w:sz w:val="20"/>
          <w:szCs w:val="20"/>
          <w:lang w:val="de-AT"/>
        </w:rPr>
        <w:t xml:space="preserve">E-Mail: </w:t>
      </w:r>
      <w:hyperlink r:id="rId16" w:history="1">
        <w:r w:rsidR="00E6694E" w:rsidRPr="00320B4F">
          <w:rPr>
            <w:rStyle w:val="Hyperlink"/>
            <w:rFonts w:asciiTheme="majorHAnsi" w:hAnsiTheme="majorHAnsi" w:cstheme="majorHAnsi"/>
            <w:sz w:val="20"/>
            <w:szCs w:val="20"/>
            <w:lang w:val="de-AT"/>
          </w:rPr>
          <w:t>astrid.kindler@takeda.com</w:t>
        </w:r>
      </w:hyperlink>
    </w:p>
    <w:p w14:paraId="31C99118" w14:textId="0F325195" w:rsidR="00CD327D" w:rsidRPr="00276FA4" w:rsidRDefault="006008A2" w:rsidP="00CD327D">
      <w:pPr>
        <w:spacing w:line="240" w:lineRule="auto"/>
        <w:jc w:val="both"/>
        <w:rPr>
          <w:rFonts w:asciiTheme="majorHAnsi" w:hAnsiTheme="majorHAnsi" w:cstheme="majorHAnsi"/>
          <w:sz w:val="20"/>
          <w:szCs w:val="20"/>
        </w:rPr>
      </w:pPr>
      <w:r w:rsidRPr="00276FA4">
        <w:rPr>
          <w:rFonts w:asciiTheme="majorHAnsi" w:hAnsiTheme="majorHAnsi" w:cstheme="majorHAnsi"/>
          <w:sz w:val="20"/>
          <w:szCs w:val="20"/>
        </w:rPr>
        <w:t>J</w:t>
      </w:r>
      <w:r w:rsidR="00CD327D" w:rsidRPr="00276FA4">
        <w:rPr>
          <w:rFonts w:asciiTheme="majorHAnsi" w:hAnsiTheme="majorHAnsi" w:cstheme="majorHAnsi"/>
          <w:sz w:val="20"/>
          <w:szCs w:val="20"/>
        </w:rPr>
        <w:t>ournalistenservice / Agentur:</w:t>
      </w:r>
    </w:p>
    <w:p w14:paraId="1CD0009D" w14:textId="77777777" w:rsidR="00CD327D" w:rsidRPr="00276FA4" w:rsidRDefault="00CD327D" w:rsidP="00CD327D">
      <w:pPr>
        <w:spacing w:line="240" w:lineRule="auto"/>
        <w:jc w:val="both"/>
        <w:rPr>
          <w:rFonts w:asciiTheme="majorHAnsi" w:hAnsiTheme="majorHAnsi" w:cstheme="majorHAnsi"/>
          <w:sz w:val="20"/>
          <w:szCs w:val="20"/>
        </w:rPr>
      </w:pPr>
      <w:r w:rsidRPr="00276FA4">
        <w:rPr>
          <w:rFonts w:asciiTheme="majorHAnsi" w:hAnsiTheme="majorHAnsi" w:cstheme="majorHAnsi"/>
          <w:sz w:val="20"/>
          <w:szCs w:val="20"/>
        </w:rPr>
        <w:t>Public Health PR</w:t>
      </w:r>
    </w:p>
    <w:p w14:paraId="72B45808" w14:textId="77777777" w:rsidR="00CD327D" w:rsidRPr="00276FA4" w:rsidRDefault="00CD327D" w:rsidP="00CD327D">
      <w:pPr>
        <w:spacing w:line="240" w:lineRule="auto"/>
        <w:jc w:val="both"/>
        <w:rPr>
          <w:rFonts w:asciiTheme="majorHAnsi" w:hAnsiTheme="majorHAnsi" w:cstheme="majorHAnsi"/>
          <w:sz w:val="20"/>
          <w:szCs w:val="20"/>
        </w:rPr>
      </w:pPr>
      <w:r w:rsidRPr="00276FA4">
        <w:rPr>
          <w:rFonts w:asciiTheme="majorHAnsi" w:hAnsiTheme="majorHAnsi" w:cstheme="majorHAnsi"/>
          <w:sz w:val="20"/>
          <w:szCs w:val="20"/>
        </w:rPr>
        <w:t>Michael Leitner</w:t>
      </w:r>
    </w:p>
    <w:p w14:paraId="0BA21250" w14:textId="77777777" w:rsidR="00CD327D" w:rsidRPr="00520162" w:rsidRDefault="00CD327D" w:rsidP="00CD327D">
      <w:pPr>
        <w:spacing w:line="240" w:lineRule="auto"/>
        <w:jc w:val="both"/>
        <w:rPr>
          <w:rFonts w:asciiTheme="majorHAnsi" w:hAnsiTheme="majorHAnsi" w:cstheme="majorHAnsi"/>
          <w:sz w:val="20"/>
          <w:szCs w:val="20"/>
          <w:lang w:val="de-AT"/>
        </w:rPr>
      </w:pPr>
      <w:r w:rsidRPr="00520162">
        <w:rPr>
          <w:rFonts w:asciiTheme="majorHAnsi" w:hAnsiTheme="majorHAnsi" w:cstheme="majorHAnsi"/>
          <w:sz w:val="20"/>
          <w:szCs w:val="20"/>
          <w:lang w:val="de-AT"/>
        </w:rPr>
        <w:t>Tel.: 01/60 20 530-92</w:t>
      </w:r>
    </w:p>
    <w:p w14:paraId="17DDEE25" w14:textId="5023BF11" w:rsidR="00CC3149" w:rsidRDefault="00CD327D" w:rsidP="00CD327D">
      <w:pPr>
        <w:spacing w:line="240" w:lineRule="auto"/>
        <w:jc w:val="both"/>
        <w:rPr>
          <w:rStyle w:val="Hyperlink"/>
          <w:rFonts w:asciiTheme="majorHAnsi" w:hAnsiTheme="majorHAnsi" w:cstheme="majorHAnsi"/>
          <w:sz w:val="20"/>
          <w:szCs w:val="20"/>
          <w:lang w:val="de-AT"/>
        </w:rPr>
        <w:sectPr w:rsidR="00CC3149" w:rsidSect="000E0934">
          <w:type w:val="continuous"/>
          <w:pgSz w:w="11900" w:h="16840" w:code="9"/>
          <w:pgMar w:top="1701" w:right="1418" w:bottom="1134" w:left="1418" w:header="567" w:footer="210" w:gutter="0"/>
          <w:cols w:num="2" w:space="506"/>
        </w:sectPr>
      </w:pPr>
      <w:r w:rsidRPr="00472B47">
        <w:rPr>
          <w:rFonts w:asciiTheme="majorHAnsi" w:hAnsiTheme="majorHAnsi" w:cstheme="majorHAnsi"/>
          <w:sz w:val="20"/>
          <w:szCs w:val="20"/>
          <w:lang w:val="de-AT"/>
        </w:rPr>
        <w:t xml:space="preserve">E-Mail: </w:t>
      </w:r>
      <w:hyperlink r:id="rId17" w:history="1">
        <w:r w:rsidR="001A509B" w:rsidRPr="00EA7006">
          <w:rPr>
            <w:rStyle w:val="Hyperlink"/>
            <w:rFonts w:asciiTheme="majorHAnsi" w:hAnsiTheme="majorHAnsi" w:cstheme="majorHAnsi"/>
            <w:sz w:val="20"/>
            <w:szCs w:val="20"/>
            <w:lang w:val="de-AT"/>
          </w:rPr>
          <w:t>michael.leitner@publichealth.at</w:t>
        </w:r>
      </w:hyperlink>
    </w:p>
    <w:p w14:paraId="4231385E" w14:textId="77777777" w:rsidR="000F40DD" w:rsidRPr="00922148" w:rsidRDefault="000F40DD" w:rsidP="00777A87">
      <w:pPr>
        <w:spacing w:line="240" w:lineRule="auto"/>
        <w:jc w:val="both"/>
        <w:rPr>
          <w:rFonts w:asciiTheme="majorHAnsi" w:hAnsiTheme="majorHAnsi" w:cstheme="majorHAnsi"/>
          <w:sz w:val="20"/>
          <w:szCs w:val="20"/>
          <w:lang w:val="de-AT"/>
        </w:rPr>
      </w:pPr>
    </w:p>
    <w:sectPr w:rsidR="000F40DD" w:rsidRPr="00922148" w:rsidSect="00CD327D">
      <w:type w:val="continuous"/>
      <w:pgSz w:w="11900" w:h="16840" w:code="9"/>
      <w:pgMar w:top="1701" w:right="1418" w:bottom="1134" w:left="1418" w:header="567" w:footer="2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C6D55" w14:textId="77777777" w:rsidR="00AE1F11" w:rsidRDefault="00AE1F11" w:rsidP="0092758E">
      <w:pPr>
        <w:spacing w:line="240" w:lineRule="auto"/>
      </w:pPr>
      <w:r>
        <w:separator/>
      </w:r>
    </w:p>
  </w:endnote>
  <w:endnote w:type="continuationSeparator" w:id="0">
    <w:p w14:paraId="15D4A959" w14:textId="77777777" w:rsidR="00AE1F11" w:rsidRDefault="00AE1F11" w:rsidP="00927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altName w:val="Meiryo UI"/>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swiss"/>
    <w:pitch w:val="variable"/>
    <w:sig w:usb0="00000003"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395305"/>
      <w:docPartObj>
        <w:docPartGallery w:val="Page Numbers (Top of Page)"/>
        <w:docPartUnique/>
      </w:docPartObj>
    </w:sdtPr>
    <w:sdtEndPr>
      <w:rPr>
        <w:rFonts w:ascii="Calibri" w:hAnsi="Calibri"/>
        <w:sz w:val="18"/>
      </w:rPr>
    </w:sdtEndPr>
    <w:sdtContent>
      <w:p w14:paraId="21938316" w14:textId="77777777" w:rsidR="009F1EF9" w:rsidRPr="0014699A" w:rsidRDefault="00BF37D0" w:rsidP="00BF37D0">
        <w:pPr>
          <w:pStyle w:val="MinutesFooter"/>
          <w:tabs>
            <w:tab w:val="center" w:pos="4820"/>
          </w:tabs>
          <w:jc w:val="center"/>
          <w:rPr>
            <w:rFonts w:ascii="Calibri" w:hAnsi="Calibri"/>
            <w:sz w:val="18"/>
          </w:rPr>
        </w:pPr>
        <w:r>
          <w:rPr>
            <w:rFonts w:ascii="Calibri" w:hAnsi="Calibri"/>
            <w:sz w:val="18"/>
          </w:rPr>
          <w:t xml:space="preserve">Seit </w:t>
        </w:r>
        <w:r w:rsidR="009F1EF9" w:rsidRPr="0014699A">
          <w:rPr>
            <w:rFonts w:ascii="Calibri" w:hAnsi="Calibri"/>
            <w:sz w:val="18"/>
          </w:rPr>
          <w:fldChar w:fldCharType="begin"/>
        </w:r>
        <w:r w:rsidR="009F1EF9" w:rsidRPr="0014699A">
          <w:rPr>
            <w:rFonts w:ascii="Calibri" w:hAnsi="Calibri"/>
            <w:sz w:val="18"/>
          </w:rPr>
          <w:instrText xml:space="preserve"> PAGE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r w:rsidR="009F1EF9" w:rsidRPr="0014699A">
          <w:rPr>
            <w:rFonts w:ascii="Calibri" w:hAnsi="Calibri"/>
            <w:sz w:val="18"/>
          </w:rPr>
          <w:t xml:space="preserve"> </w:t>
        </w:r>
        <w:r>
          <w:rPr>
            <w:rFonts w:ascii="Calibri" w:hAnsi="Calibri"/>
            <w:sz w:val="18"/>
          </w:rPr>
          <w:t xml:space="preserve">von </w:t>
        </w:r>
        <w:r w:rsidR="009F1EF9" w:rsidRPr="0014699A">
          <w:rPr>
            <w:rFonts w:ascii="Calibri" w:hAnsi="Calibri"/>
            <w:sz w:val="18"/>
          </w:rPr>
          <w:fldChar w:fldCharType="begin"/>
        </w:r>
        <w:r w:rsidR="009F1EF9" w:rsidRPr="0014699A">
          <w:rPr>
            <w:rFonts w:ascii="Calibri" w:hAnsi="Calibri"/>
            <w:sz w:val="18"/>
          </w:rPr>
          <w:instrText xml:space="preserve"> NUMPAGES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p>
    </w:sdtContent>
  </w:sdt>
  <w:p w14:paraId="3318A8C0" w14:textId="77777777" w:rsidR="009F1EF9" w:rsidRDefault="009F1E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A1F4" w14:textId="77777777" w:rsidR="00AE1F11" w:rsidRDefault="00AE1F11" w:rsidP="0092758E">
      <w:pPr>
        <w:spacing w:line="240" w:lineRule="auto"/>
      </w:pPr>
      <w:r>
        <w:separator/>
      </w:r>
    </w:p>
  </w:footnote>
  <w:footnote w:type="continuationSeparator" w:id="0">
    <w:p w14:paraId="5031DFC6" w14:textId="77777777" w:rsidR="00AE1F11" w:rsidRDefault="00AE1F11" w:rsidP="009275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5EBF" w14:textId="5A49682B" w:rsidR="00CD327D" w:rsidRPr="007C2247" w:rsidRDefault="00CD327D" w:rsidP="00CD327D">
    <w:pPr>
      <w:pStyle w:val="Kopfzeile"/>
    </w:pPr>
    <w:r w:rsidRPr="00533DBA">
      <w:rPr>
        <w:noProof/>
        <w:lang w:val="en-US"/>
      </w:rPr>
      <w:drawing>
        <wp:anchor distT="0" distB="0" distL="114300" distR="114300" simplePos="0" relativeHeight="251657216" behindDoc="0" locked="0" layoutInCell="1" allowOverlap="1" wp14:anchorId="2084B9F4" wp14:editId="4D2E1A94">
          <wp:simplePos x="0" y="0"/>
          <wp:positionH relativeFrom="column">
            <wp:posOffset>4340225</wp:posOffset>
          </wp:positionH>
          <wp:positionV relativeFrom="paragraph">
            <wp:posOffset>-195580</wp:posOffset>
          </wp:positionV>
          <wp:extent cx="1697355" cy="878205"/>
          <wp:effectExtent l="0" t="0" r="0" b="0"/>
          <wp:wrapNone/>
          <wp:docPr id="3" name="Bild 1" descr="Userdata:branders:Desktop:Taked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data:branders:Desktop:Takeda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355" cy="8782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8B2AB37" w14:textId="77777777" w:rsidR="00CD327D" w:rsidRPr="007C2247" w:rsidRDefault="00CD327D" w:rsidP="00CD327D">
    <w:pPr>
      <w:pStyle w:val="Kopfzeile"/>
    </w:pPr>
  </w:p>
  <w:p w14:paraId="695F310C" w14:textId="77777777" w:rsidR="00CD327D" w:rsidRPr="007C2247" w:rsidRDefault="00CD327D" w:rsidP="00CD327D">
    <w:pPr>
      <w:pStyle w:val="Kopfzeile"/>
    </w:pPr>
  </w:p>
  <w:p w14:paraId="58A69B14" w14:textId="77777777" w:rsidR="00470F95" w:rsidRDefault="00CD327D" w:rsidP="00470F95">
    <w:pPr>
      <w:pStyle w:val="Kopfzeile"/>
      <w:rPr>
        <w:b/>
        <w:sz w:val="32"/>
        <w:szCs w:val="32"/>
      </w:rPr>
    </w:pPr>
    <w:r w:rsidRPr="00570F46">
      <w:rPr>
        <w:rFonts w:eastAsiaTheme="minorHAnsi" w:cstheme="minorBidi"/>
        <w:noProof/>
        <w:color w:val="898989"/>
        <w:sz w:val="52"/>
        <w:lang w:val="en-US" w:eastAsia="en-US"/>
      </w:rPr>
      <mc:AlternateContent>
        <mc:Choice Requires="wps">
          <w:drawing>
            <wp:anchor distT="0" distB="0" distL="114300" distR="114300" simplePos="0" relativeHeight="251659264" behindDoc="0" locked="0" layoutInCell="1" allowOverlap="1" wp14:anchorId="5C992EDD" wp14:editId="7BA7C32D">
              <wp:simplePos x="0" y="0"/>
              <wp:positionH relativeFrom="column">
                <wp:posOffset>-376555</wp:posOffset>
              </wp:positionH>
              <wp:positionV relativeFrom="paragraph">
                <wp:posOffset>139065</wp:posOffset>
              </wp:positionV>
              <wp:extent cx="114300" cy="762000"/>
              <wp:effectExtent l="0" t="0" r="19050" b="19050"/>
              <wp:wrapNone/>
              <wp:docPr id="8" name="正方形/長方形 4"/>
              <wp:cNvGraphicFramePr/>
              <a:graphic xmlns:a="http://schemas.openxmlformats.org/drawingml/2006/main">
                <a:graphicData uri="http://schemas.microsoft.com/office/word/2010/wordprocessingShape">
                  <wps:wsp>
                    <wps:cNvSpPr/>
                    <wps:spPr>
                      <a:xfrm>
                        <a:off x="0" y="0"/>
                        <a:ext cx="114300" cy="762000"/>
                      </a:xfrm>
                      <a:prstGeom prst="rect">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1596E4" id="正方形/長方形 4" o:spid="_x0000_s1026" style="position:absolute;margin-left:-29.65pt;margin-top:10.95pt;width:9pt;height:6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" fillcolor="red" strokecolor="red"/>
          </w:pict>
        </mc:Fallback>
      </mc:AlternateContent>
    </w:r>
  </w:p>
  <w:p w14:paraId="328FC82D" w14:textId="089EB472" w:rsidR="00CD327D" w:rsidRPr="00391E4F" w:rsidRDefault="00B12A4F" w:rsidP="00470F95">
    <w:pPr>
      <w:pStyle w:val="Kopfzeile"/>
      <w:rPr>
        <w:rFonts w:eastAsiaTheme="minorHAnsi" w:cstheme="minorBidi"/>
        <w:color w:val="898989"/>
        <w:sz w:val="52"/>
        <w:lang w:eastAsia="en-US"/>
      </w:rPr>
    </w:pPr>
    <w:r w:rsidRPr="00391E4F">
      <w:rPr>
        <w:b/>
        <w:sz w:val="32"/>
        <w:szCs w:val="32"/>
      </w:rPr>
      <w:t xml:space="preserve">Takeda </w:t>
    </w:r>
    <w:proofErr w:type="spellStart"/>
    <w:r w:rsidR="006E4434" w:rsidRPr="00391E4F">
      <w:rPr>
        <w:b/>
        <w:sz w:val="32"/>
        <w:szCs w:val="32"/>
      </w:rPr>
      <w:t>TakePride</w:t>
    </w:r>
    <w:proofErr w:type="spellEnd"/>
  </w:p>
  <w:p w14:paraId="575249DC" w14:textId="24CCB136" w:rsidR="007F7F2B" w:rsidRPr="00371E37" w:rsidRDefault="00371E37" w:rsidP="00CD327D">
    <w:pPr>
      <w:pStyle w:val="Kopfzeile"/>
      <w:rPr>
        <w:i/>
        <w:iCs/>
      </w:rPr>
    </w:pPr>
    <w:r w:rsidRPr="00371E37">
      <w:rPr>
        <w:i/>
        <w:iCs/>
      </w:rPr>
      <w:t>Der größte Pharmaarb</w:t>
    </w:r>
    <w:r>
      <w:rPr>
        <w:i/>
        <w:iCs/>
      </w:rPr>
      <w:t>e</w:t>
    </w:r>
    <w:r w:rsidRPr="00371E37">
      <w:rPr>
        <w:i/>
        <w:iCs/>
      </w:rPr>
      <w:t xml:space="preserve">itgeber hisst </w:t>
    </w:r>
    <w:r w:rsidR="00936CE7">
      <w:rPr>
        <w:i/>
        <w:iCs/>
      </w:rPr>
      <w:t xml:space="preserve">im Juni </w:t>
    </w:r>
    <w:r>
      <w:rPr>
        <w:i/>
        <w:iCs/>
      </w:rPr>
      <w:t>stolz die Regenbogenfahne</w:t>
    </w:r>
    <w:r w:rsidR="00936CE7">
      <w:rPr>
        <w:i/>
        <w:iCs/>
      </w:rPr>
      <w:t xml:space="preserve"> – Vielfalt wird das ganze Jahr gelebt</w:t>
    </w:r>
    <w:r w:rsidR="00391E4F">
      <w:rPr>
        <w:i/>
        <w:iCs/>
      </w:rPr>
      <w:t xml:space="preserve"> </w:t>
    </w:r>
  </w:p>
  <w:p w14:paraId="24BDCDA0" w14:textId="77777777" w:rsidR="00CD327D" w:rsidRPr="00371E37" w:rsidRDefault="00CD327D" w:rsidP="00CD32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322E"/>
    <w:multiLevelType w:val="hybridMultilevel"/>
    <w:tmpl w:val="88DCEB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BD52F2"/>
    <w:multiLevelType w:val="hybridMultilevel"/>
    <w:tmpl w:val="B810E22C"/>
    <w:lvl w:ilvl="0" w:tplc="F82E8498">
      <w:start w:val="1"/>
      <w:numFmt w:val="bullet"/>
      <w:pStyle w:val="Agenda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54D50"/>
    <w:multiLevelType w:val="hybridMultilevel"/>
    <w:tmpl w:val="835AB0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52A578F"/>
    <w:multiLevelType w:val="hybridMultilevel"/>
    <w:tmpl w:val="7C8C7B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3BB7478"/>
    <w:multiLevelType w:val="hybridMultilevel"/>
    <w:tmpl w:val="FF6A1FAC"/>
    <w:lvl w:ilvl="0" w:tplc="EC9495E6">
      <w:start w:val="5"/>
      <w:numFmt w:val="bullet"/>
      <w:lvlText w:val=""/>
      <w:lvlJc w:val="left"/>
      <w:pPr>
        <w:ind w:left="720" w:hanging="360"/>
      </w:pPr>
      <w:rPr>
        <w:rFonts w:ascii="Symbol" w:eastAsia="Meiryo UI" w:hAnsi="Symbol"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4345A"/>
    <w:multiLevelType w:val="hybridMultilevel"/>
    <w:tmpl w:val="27624064"/>
    <w:lvl w:ilvl="0" w:tplc="FC72306C">
      <w:start w:val="1"/>
      <w:numFmt w:val="bullet"/>
      <w:pStyle w:val="MinutesList"/>
      <w:lvlText w:val="–"/>
      <w:lvlJc w:val="left"/>
      <w:pPr>
        <w:ind w:left="72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A712FA"/>
    <w:multiLevelType w:val="hybridMultilevel"/>
    <w:tmpl w:val="1BC83284"/>
    <w:lvl w:ilvl="0" w:tplc="B4FCCA08">
      <w:start w:val="1"/>
      <w:numFmt w:val="bullet"/>
      <w:lvlText w:val="–"/>
      <w:lvlJc w:val="left"/>
      <w:pPr>
        <w:ind w:left="36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781906"/>
    <w:multiLevelType w:val="hybridMultilevel"/>
    <w:tmpl w:val="4CAE3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embedSystemFonts/>
  <w:bordersDoNotSurroundHeader/>
  <w:bordersDoNotSurroundFooter/>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F8"/>
    <w:rsid w:val="000062F8"/>
    <w:rsid w:val="000117E8"/>
    <w:rsid w:val="000214EE"/>
    <w:rsid w:val="000267D0"/>
    <w:rsid w:val="00034A25"/>
    <w:rsid w:val="00036724"/>
    <w:rsid w:val="00042088"/>
    <w:rsid w:val="00043BA8"/>
    <w:rsid w:val="0006377F"/>
    <w:rsid w:val="00067A60"/>
    <w:rsid w:val="000727AB"/>
    <w:rsid w:val="00074ECC"/>
    <w:rsid w:val="00074F92"/>
    <w:rsid w:val="000964AB"/>
    <w:rsid w:val="00096D83"/>
    <w:rsid w:val="000A03AC"/>
    <w:rsid w:val="000A1EB1"/>
    <w:rsid w:val="000B3109"/>
    <w:rsid w:val="000B3115"/>
    <w:rsid w:val="000B5DE1"/>
    <w:rsid w:val="000C584F"/>
    <w:rsid w:val="000C7E9D"/>
    <w:rsid w:val="000E0056"/>
    <w:rsid w:val="000E052D"/>
    <w:rsid w:val="000E0934"/>
    <w:rsid w:val="000F40DD"/>
    <w:rsid w:val="00104062"/>
    <w:rsid w:val="0010610C"/>
    <w:rsid w:val="00110123"/>
    <w:rsid w:val="00120B9F"/>
    <w:rsid w:val="00123F2F"/>
    <w:rsid w:val="001246D0"/>
    <w:rsid w:val="00132782"/>
    <w:rsid w:val="001375D8"/>
    <w:rsid w:val="0014699A"/>
    <w:rsid w:val="00164298"/>
    <w:rsid w:val="001701E1"/>
    <w:rsid w:val="00172362"/>
    <w:rsid w:val="00185B3B"/>
    <w:rsid w:val="001A24A7"/>
    <w:rsid w:val="001A509B"/>
    <w:rsid w:val="001C2BC2"/>
    <w:rsid w:val="001D771C"/>
    <w:rsid w:val="001E0595"/>
    <w:rsid w:val="00210127"/>
    <w:rsid w:val="002314C9"/>
    <w:rsid w:val="002337F8"/>
    <w:rsid w:val="00243DAC"/>
    <w:rsid w:val="00250075"/>
    <w:rsid w:val="00261397"/>
    <w:rsid w:val="00271238"/>
    <w:rsid w:val="00276FA4"/>
    <w:rsid w:val="00287409"/>
    <w:rsid w:val="002874CE"/>
    <w:rsid w:val="002B1CA9"/>
    <w:rsid w:val="002B2FC3"/>
    <w:rsid w:val="002B3427"/>
    <w:rsid w:val="002D07C8"/>
    <w:rsid w:val="002D4EB6"/>
    <w:rsid w:val="002E4B49"/>
    <w:rsid w:val="002E5F1C"/>
    <w:rsid w:val="002F4FE6"/>
    <w:rsid w:val="00300A3F"/>
    <w:rsid w:val="00302B8F"/>
    <w:rsid w:val="003141EA"/>
    <w:rsid w:val="00320B4F"/>
    <w:rsid w:val="003249CF"/>
    <w:rsid w:val="00332EB6"/>
    <w:rsid w:val="00332FB7"/>
    <w:rsid w:val="00342B8F"/>
    <w:rsid w:val="00357E20"/>
    <w:rsid w:val="00360910"/>
    <w:rsid w:val="00371E37"/>
    <w:rsid w:val="00372165"/>
    <w:rsid w:val="0039108E"/>
    <w:rsid w:val="00391E4F"/>
    <w:rsid w:val="003B07FB"/>
    <w:rsid w:val="003B44A1"/>
    <w:rsid w:val="003C4647"/>
    <w:rsid w:val="003C5548"/>
    <w:rsid w:val="003C6ADA"/>
    <w:rsid w:val="003D5BB7"/>
    <w:rsid w:val="003F229A"/>
    <w:rsid w:val="00401FDB"/>
    <w:rsid w:val="00406CDC"/>
    <w:rsid w:val="004137A1"/>
    <w:rsid w:val="00421269"/>
    <w:rsid w:val="004340B0"/>
    <w:rsid w:val="004577C6"/>
    <w:rsid w:val="00464058"/>
    <w:rsid w:val="00470F95"/>
    <w:rsid w:val="00472B47"/>
    <w:rsid w:val="004811E8"/>
    <w:rsid w:val="00481E26"/>
    <w:rsid w:val="00490829"/>
    <w:rsid w:val="00492EBC"/>
    <w:rsid w:val="0049584D"/>
    <w:rsid w:val="004A0175"/>
    <w:rsid w:val="004B40AA"/>
    <w:rsid w:val="004B60A4"/>
    <w:rsid w:val="004C1F77"/>
    <w:rsid w:val="004C4FDC"/>
    <w:rsid w:val="004D4281"/>
    <w:rsid w:val="004F5228"/>
    <w:rsid w:val="00511C2B"/>
    <w:rsid w:val="0051318D"/>
    <w:rsid w:val="00513C14"/>
    <w:rsid w:val="00520146"/>
    <w:rsid w:val="00520162"/>
    <w:rsid w:val="0052286B"/>
    <w:rsid w:val="00522B27"/>
    <w:rsid w:val="00525E3A"/>
    <w:rsid w:val="00533DBA"/>
    <w:rsid w:val="00562BD2"/>
    <w:rsid w:val="00570F46"/>
    <w:rsid w:val="00577874"/>
    <w:rsid w:val="005852F3"/>
    <w:rsid w:val="00590E53"/>
    <w:rsid w:val="0059113D"/>
    <w:rsid w:val="005A10A1"/>
    <w:rsid w:val="005A3CBD"/>
    <w:rsid w:val="005C0E41"/>
    <w:rsid w:val="005D76C7"/>
    <w:rsid w:val="005D7837"/>
    <w:rsid w:val="005E593B"/>
    <w:rsid w:val="006008A2"/>
    <w:rsid w:val="006058D5"/>
    <w:rsid w:val="0061096D"/>
    <w:rsid w:val="00613B37"/>
    <w:rsid w:val="006145F3"/>
    <w:rsid w:val="0062122A"/>
    <w:rsid w:val="00623548"/>
    <w:rsid w:val="006247BF"/>
    <w:rsid w:val="00631724"/>
    <w:rsid w:val="0063466C"/>
    <w:rsid w:val="0063673E"/>
    <w:rsid w:val="006377BA"/>
    <w:rsid w:val="00641EE1"/>
    <w:rsid w:val="006449A9"/>
    <w:rsid w:val="00652A68"/>
    <w:rsid w:val="0065380E"/>
    <w:rsid w:val="00671532"/>
    <w:rsid w:val="00677142"/>
    <w:rsid w:val="00684EB9"/>
    <w:rsid w:val="00684FE0"/>
    <w:rsid w:val="006902DA"/>
    <w:rsid w:val="006A2809"/>
    <w:rsid w:val="006A52F5"/>
    <w:rsid w:val="006B2217"/>
    <w:rsid w:val="006B2BED"/>
    <w:rsid w:val="006C09E5"/>
    <w:rsid w:val="006C0B39"/>
    <w:rsid w:val="006C698D"/>
    <w:rsid w:val="006E0B6F"/>
    <w:rsid w:val="006E21CF"/>
    <w:rsid w:val="006E2ECE"/>
    <w:rsid w:val="006E4434"/>
    <w:rsid w:val="006E63B2"/>
    <w:rsid w:val="006F4848"/>
    <w:rsid w:val="006F56BA"/>
    <w:rsid w:val="006F5AAA"/>
    <w:rsid w:val="007023B1"/>
    <w:rsid w:val="00703553"/>
    <w:rsid w:val="00717369"/>
    <w:rsid w:val="00721133"/>
    <w:rsid w:val="00723668"/>
    <w:rsid w:val="00737773"/>
    <w:rsid w:val="00740B8F"/>
    <w:rsid w:val="00765212"/>
    <w:rsid w:val="0077742E"/>
    <w:rsid w:val="00777A87"/>
    <w:rsid w:val="00793C39"/>
    <w:rsid w:val="007B5435"/>
    <w:rsid w:val="007C2247"/>
    <w:rsid w:val="007E268F"/>
    <w:rsid w:val="007F5823"/>
    <w:rsid w:val="007F6478"/>
    <w:rsid w:val="007F6B45"/>
    <w:rsid w:val="007F7F2B"/>
    <w:rsid w:val="00801F29"/>
    <w:rsid w:val="00802D98"/>
    <w:rsid w:val="00816079"/>
    <w:rsid w:val="00821ADF"/>
    <w:rsid w:val="00845CAA"/>
    <w:rsid w:val="008550EF"/>
    <w:rsid w:val="00857B40"/>
    <w:rsid w:val="00860FAE"/>
    <w:rsid w:val="0086317E"/>
    <w:rsid w:val="0087688D"/>
    <w:rsid w:val="008872BE"/>
    <w:rsid w:val="008A304C"/>
    <w:rsid w:val="008B0962"/>
    <w:rsid w:val="008B5AE8"/>
    <w:rsid w:val="008B7590"/>
    <w:rsid w:val="008C4BFA"/>
    <w:rsid w:val="008D16A1"/>
    <w:rsid w:val="008D7957"/>
    <w:rsid w:val="008F5607"/>
    <w:rsid w:val="008F6CA9"/>
    <w:rsid w:val="00906685"/>
    <w:rsid w:val="00912C86"/>
    <w:rsid w:val="0091443A"/>
    <w:rsid w:val="00922148"/>
    <w:rsid w:val="00925CE7"/>
    <w:rsid w:val="0092758E"/>
    <w:rsid w:val="00936CE7"/>
    <w:rsid w:val="0093766F"/>
    <w:rsid w:val="009426FA"/>
    <w:rsid w:val="00942D8B"/>
    <w:rsid w:val="009531BF"/>
    <w:rsid w:val="009553B9"/>
    <w:rsid w:val="009813D8"/>
    <w:rsid w:val="009948FC"/>
    <w:rsid w:val="00996911"/>
    <w:rsid w:val="00997304"/>
    <w:rsid w:val="009A204A"/>
    <w:rsid w:val="009A35F5"/>
    <w:rsid w:val="009A49CC"/>
    <w:rsid w:val="009A5849"/>
    <w:rsid w:val="009B5F98"/>
    <w:rsid w:val="009C3BEF"/>
    <w:rsid w:val="009C6718"/>
    <w:rsid w:val="009E31A4"/>
    <w:rsid w:val="009F1EF9"/>
    <w:rsid w:val="009F48FF"/>
    <w:rsid w:val="00A10448"/>
    <w:rsid w:val="00A11A78"/>
    <w:rsid w:val="00A164C9"/>
    <w:rsid w:val="00A47B33"/>
    <w:rsid w:val="00A50840"/>
    <w:rsid w:val="00A56874"/>
    <w:rsid w:val="00A610A8"/>
    <w:rsid w:val="00A9063F"/>
    <w:rsid w:val="00A92C90"/>
    <w:rsid w:val="00AA0186"/>
    <w:rsid w:val="00AA5671"/>
    <w:rsid w:val="00AC5A27"/>
    <w:rsid w:val="00AC65F7"/>
    <w:rsid w:val="00AC6772"/>
    <w:rsid w:val="00AC6A83"/>
    <w:rsid w:val="00AC7D75"/>
    <w:rsid w:val="00AD301D"/>
    <w:rsid w:val="00AD30FA"/>
    <w:rsid w:val="00AE0DD9"/>
    <w:rsid w:val="00AE1A8C"/>
    <w:rsid w:val="00AE1F11"/>
    <w:rsid w:val="00AF697C"/>
    <w:rsid w:val="00AF796D"/>
    <w:rsid w:val="00B011CE"/>
    <w:rsid w:val="00B02D3B"/>
    <w:rsid w:val="00B12A4F"/>
    <w:rsid w:val="00B327D6"/>
    <w:rsid w:val="00B4143C"/>
    <w:rsid w:val="00B45829"/>
    <w:rsid w:val="00B5270A"/>
    <w:rsid w:val="00B52E3E"/>
    <w:rsid w:val="00B53DEF"/>
    <w:rsid w:val="00B558D7"/>
    <w:rsid w:val="00B6142B"/>
    <w:rsid w:val="00B641F1"/>
    <w:rsid w:val="00B70284"/>
    <w:rsid w:val="00B87ABE"/>
    <w:rsid w:val="00B9554D"/>
    <w:rsid w:val="00B96631"/>
    <w:rsid w:val="00BA33FE"/>
    <w:rsid w:val="00BA7F3C"/>
    <w:rsid w:val="00BB652C"/>
    <w:rsid w:val="00BD0D5E"/>
    <w:rsid w:val="00BF37D0"/>
    <w:rsid w:val="00BF7370"/>
    <w:rsid w:val="00C12E81"/>
    <w:rsid w:val="00C13186"/>
    <w:rsid w:val="00C23259"/>
    <w:rsid w:val="00C3572F"/>
    <w:rsid w:val="00C376A0"/>
    <w:rsid w:val="00C4076B"/>
    <w:rsid w:val="00C40CF2"/>
    <w:rsid w:val="00C45548"/>
    <w:rsid w:val="00C45833"/>
    <w:rsid w:val="00C65DA9"/>
    <w:rsid w:val="00C71267"/>
    <w:rsid w:val="00C73C82"/>
    <w:rsid w:val="00C858CB"/>
    <w:rsid w:val="00CA00B2"/>
    <w:rsid w:val="00CA653D"/>
    <w:rsid w:val="00CB1D3B"/>
    <w:rsid w:val="00CB2969"/>
    <w:rsid w:val="00CC3149"/>
    <w:rsid w:val="00CC34AA"/>
    <w:rsid w:val="00CC73DF"/>
    <w:rsid w:val="00CD327D"/>
    <w:rsid w:val="00CF6B0E"/>
    <w:rsid w:val="00D059D2"/>
    <w:rsid w:val="00D06721"/>
    <w:rsid w:val="00D27C22"/>
    <w:rsid w:val="00D52B2C"/>
    <w:rsid w:val="00D57EC6"/>
    <w:rsid w:val="00D62E72"/>
    <w:rsid w:val="00D63C9C"/>
    <w:rsid w:val="00D63F41"/>
    <w:rsid w:val="00D6714E"/>
    <w:rsid w:val="00D9032B"/>
    <w:rsid w:val="00D95BBD"/>
    <w:rsid w:val="00D96684"/>
    <w:rsid w:val="00DA242E"/>
    <w:rsid w:val="00DA5268"/>
    <w:rsid w:val="00DA7B1C"/>
    <w:rsid w:val="00DC664E"/>
    <w:rsid w:val="00DD19D3"/>
    <w:rsid w:val="00DD5827"/>
    <w:rsid w:val="00DD6185"/>
    <w:rsid w:val="00DE05D5"/>
    <w:rsid w:val="00DE585F"/>
    <w:rsid w:val="00DE6512"/>
    <w:rsid w:val="00E025F7"/>
    <w:rsid w:val="00E071AB"/>
    <w:rsid w:val="00E110D7"/>
    <w:rsid w:val="00E20204"/>
    <w:rsid w:val="00E228AA"/>
    <w:rsid w:val="00E22A03"/>
    <w:rsid w:val="00E27BB5"/>
    <w:rsid w:val="00E35669"/>
    <w:rsid w:val="00E42D90"/>
    <w:rsid w:val="00E47DB9"/>
    <w:rsid w:val="00E52AE4"/>
    <w:rsid w:val="00E6694E"/>
    <w:rsid w:val="00E72242"/>
    <w:rsid w:val="00EA4267"/>
    <w:rsid w:val="00EA4575"/>
    <w:rsid w:val="00ED3949"/>
    <w:rsid w:val="00EE033F"/>
    <w:rsid w:val="00F03525"/>
    <w:rsid w:val="00F14041"/>
    <w:rsid w:val="00F20BB6"/>
    <w:rsid w:val="00F32EA9"/>
    <w:rsid w:val="00F34288"/>
    <w:rsid w:val="00F364FA"/>
    <w:rsid w:val="00F513B4"/>
    <w:rsid w:val="00F62610"/>
    <w:rsid w:val="00F6778F"/>
    <w:rsid w:val="00F82D0F"/>
    <w:rsid w:val="00F85173"/>
    <w:rsid w:val="00F925FE"/>
    <w:rsid w:val="00F93816"/>
    <w:rsid w:val="00FA09A9"/>
    <w:rsid w:val="00FC7690"/>
    <w:rsid w:val="00FD2DF2"/>
    <w:rsid w:val="00FE1560"/>
    <w:rsid w:val="00FE4D20"/>
    <w:rsid w:val="00FF44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2DD92385"/>
  <w14:defaultImageDpi w14:val="330"/>
  <w15:docId w15:val="{32EEB961-0D7B-444F-8BC3-5F6BBBE8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eiryo UI" w:hAnsi="Calibri" w:cs="Arial"/>
        <w:sz w:val="21"/>
        <w:szCs w:val="21"/>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758E"/>
    <w:pPr>
      <w:spacing w:line="240" w:lineRule="atLeast"/>
    </w:pPr>
  </w:style>
  <w:style w:type="paragraph" w:styleId="berschrift5">
    <w:name w:val="heading 5"/>
    <w:basedOn w:val="Standard"/>
    <w:link w:val="berschrift5Zchn"/>
    <w:uiPriority w:val="9"/>
    <w:qFormat/>
    <w:rsid w:val="00570F46"/>
    <w:pPr>
      <w:spacing w:before="100" w:beforeAutospacing="1" w:after="100" w:afterAutospacing="1" w:line="240" w:lineRule="auto"/>
      <w:outlineLvl w:val="4"/>
    </w:pPr>
    <w:rPr>
      <w:rFonts w:ascii="Times New Roman" w:eastAsia="Times New Roman" w:hAnsi="Times New Roman" w:cs="Times New Roman"/>
      <w:b/>
      <w:bCs/>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2758E"/>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Details">
    <w:name w:val="Agenda_Details"/>
    <w:next w:val="Standard"/>
    <w:qFormat/>
    <w:rsid w:val="0092758E"/>
    <w:pPr>
      <w:tabs>
        <w:tab w:val="left" w:pos="1701"/>
      </w:tabs>
      <w:spacing w:line="260" w:lineRule="exact"/>
    </w:pPr>
    <w:rPr>
      <w:rFonts w:ascii="Arial" w:eastAsiaTheme="minorHAnsi" w:hAnsi="Arial" w:cstheme="minorBidi"/>
      <w:sz w:val="20"/>
      <w:lang w:val="en-GB" w:eastAsia="en-US"/>
    </w:rPr>
  </w:style>
  <w:style w:type="paragraph" w:customStyle="1" w:styleId="AgendaSubtitle">
    <w:name w:val="Agenda_Subtitle"/>
    <w:basedOn w:val="Standard"/>
    <w:qFormat/>
    <w:rsid w:val="0092758E"/>
    <w:pPr>
      <w:spacing w:line="240" w:lineRule="auto"/>
    </w:pPr>
    <w:rPr>
      <w:rFonts w:ascii="Arial" w:hAnsi="Arial"/>
      <w:color w:val="898989"/>
      <w:sz w:val="24"/>
    </w:rPr>
  </w:style>
  <w:style w:type="paragraph" w:customStyle="1" w:styleId="Space">
    <w:name w:val="Space"/>
    <w:qFormat/>
    <w:rsid w:val="0092758E"/>
    <w:pPr>
      <w:spacing w:after="200" w:line="276" w:lineRule="auto"/>
    </w:pPr>
    <w:rPr>
      <w:rFonts w:ascii="Arial" w:eastAsiaTheme="minorHAnsi" w:hAnsi="Arial" w:cstheme="minorBidi"/>
      <w:color w:val="898989"/>
      <w:sz w:val="28"/>
      <w:lang w:val="en-GB" w:eastAsia="en-US"/>
    </w:rPr>
  </w:style>
  <w:style w:type="paragraph" w:customStyle="1" w:styleId="AgendaList">
    <w:name w:val="Agenda_List"/>
    <w:qFormat/>
    <w:rsid w:val="0092758E"/>
    <w:pPr>
      <w:numPr>
        <w:numId w:val="2"/>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AgendaStandard">
    <w:name w:val="Agenda_Standard"/>
    <w:qFormat/>
    <w:rsid w:val="0092758E"/>
    <w:pPr>
      <w:spacing w:line="240" w:lineRule="exact"/>
    </w:pPr>
    <w:rPr>
      <w:rFonts w:ascii="Arial" w:eastAsiaTheme="minorHAnsi" w:hAnsi="Arial"/>
      <w:noProof/>
      <w:sz w:val="20"/>
      <w:lang w:val="en-US" w:eastAsia="en-US"/>
    </w:rPr>
  </w:style>
  <w:style w:type="paragraph" w:styleId="Kopfzeile">
    <w:name w:val="header"/>
    <w:basedOn w:val="Standard"/>
    <w:link w:val="KopfzeileZchn"/>
    <w:uiPriority w:val="99"/>
    <w:unhideWhenUsed/>
    <w:rsid w:val="0092758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2758E"/>
    <w:rPr>
      <w:rFonts w:ascii="Times New Roman" w:eastAsiaTheme="minorHAnsi" w:hAnsi="Times New Roman" w:cstheme="minorBidi"/>
      <w:lang w:val="en-GB" w:eastAsia="en-US"/>
    </w:rPr>
  </w:style>
  <w:style w:type="paragraph" w:styleId="Fuzeile">
    <w:name w:val="footer"/>
    <w:basedOn w:val="Standard"/>
    <w:link w:val="FuzeileZchn"/>
    <w:uiPriority w:val="99"/>
    <w:unhideWhenUsed/>
    <w:rsid w:val="0092758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758E"/>
    <w:rPr>
      <w:rFonts w:ascii="Times New Roman" w:eastAsiaTheme="minorHAnsi" w:hAnsi="Times New Roman" w:cstheme="minorBidi"/>
      <w:lang w:val="en-GB" w:eastAsia="en-US"/>
    </w:rPr>
  </w:style>
  <w:style w:type="paragraph" w:styleId="Sprechblasentext">
    <w:name w:val="Balloon Text"/>
    <w:basedOn w:val="Standard"/>
    <w:link w:val="SprechblasentextZchn"/>
    <w:uiPriority w:val="99"/>
    <w:semiHidden/>
    <w:unhideWhenUsed/>
    <w:rsid w:val="0092758E"/>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2758E"/>
    <w:rPr>
      <w:rFonts w:ascii="Lucida Grande" w:eastAsiaTheme="minorHAnsi" w:hAnsi="Lucida Grande" w:cs="Lucida Grande"/>
      <w:sz w:val="18"/>
      <w:szCs w:val="18"/>
      <w:lang w:val="en-GB" w:eastAsia="en-US"/>
    </w:rPr>
  </w:style>
  <w:style w:type="paragraph" w:customStyle="1" w:styleId="AgendaMainTitle">
    <w:name w:val="Agenda_Main Title"/>
    <w:qFormat/>
    <w:rsid w:val="00A50840"/>
    <w:pPr>
      <w:spacing w:after="200" w:line="276" w:lineRule="auto"/>
    </w:pPr>
    <w:rPr>
      <w:rFonts w:ascii="Arial" w:eastAsiaTheme="minorHAnsi" w:hAnsi="Arial" w:cstheme="minorBidi"/>
      <w:color w:val="898989"/>
      <w:sz w:val="52"/>
      <w:lang w:val="en-GB" w:eastAsia="en-US"/>
    </w:rPr>
  </w:style>
  <w:style w:type="paragraph" w:customStyle="1" w:styleId="MinutesFooter">
    <w:name w:val="Minutes_Footer"/>
    <w:basedOn w:val="Standard"/>
    <w:qFormat/>
    <w:rsid w:val="00A50840"/>
    <w:pPr>
      <w:spacing w:after="200" w:line="276" w:lineRule="auto"/>
      <w:ind w:right="-569"/>
      <w:jc w:val="right"/>
    </w:pPr>
    <w:rPr>
      <w:rFonts w:ascii="Arial" w:hAnsi="Arial"/>
      <w:sz w:val="16"/>
    </w:rPr>
  </w:style>
  <w:style w:type="paragraph" w:customStyle="1" w:styleId="MinutesDetails">
    <w:name w:val="Minutes_Details"/>
    <w:next w:val="Space"/>
    <w:qFormat/>
    <w:rsid w:val="00D95BBD"/>
    <w:pPr>
      <w:tabs>
        <w:tab w:val="left" w:pos="2552"/>
      </w:tabs>
      <w:spacing w:line="260" w:lineRule="exact"/>
    </w:pPr>
    <w:rPr>
      <w:rFonts w:ascii="Arial" w:eastAsiaTheme="minorHAnsi" w:hAnsi="Arial" w:cstheme="minorBidi"/>
      <w:sz w:val="20"/>
      <w:lang w:val="en-GB" w:eastAsia="en-US"/>
    </w:rPr>
  </w:style>
  <w:style w:type="paragraph" w:customStyle="1" w:styleId="MinutesSubtitle">
    <w:name w:val="Minutes_Subtitle"/>
    <w:basedOn w:val="Standard"/>
    <w:qFormat/>
    <w:rsid w:val="00D95BBD"/>
    <w:pPr>
      <w:spacing w:line="240" w:lineRule="auto"/>
    </w:pPr>
    <w:rPr>
      <w:rFonts w:ascii="Arial" w:hAnsi="Arial"/>
      <w:color w:val="898989"/>
      <w:sz w:val="24"/>
    </w:rPr>
  </w:style>
  <w:style w:type="paragraph" w:customStyle="1" w:styleId="MinutesList">
    <w:name w:val="Minutes_List"/>
    <w:qFormat/>
    <w:rsid w:val="00D95BBD"/>
    <w:pPr>
      <w:numPr>
        <w:numId w:val="3"/>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MinutesStandard">
    <w:name w:val="Minutes_Standard"/>
    <w:qFormat/>
    <w:rsid w:val="00D95BBD"/>
    <w:pPr>
      <w:spacing w:line="240" w:lineRule="exact"/>
    </w:pPr>
    <w:rPr>
      <w:rFonts w:ascii="Arial" w:eastAsiaTheme="minorHAnsi" w:hAnsi="Arial"/>
      <w:noProof/>
      <w:sz w:val="20"/>
      <w:lang w:val="en-US" w:eastAsia="en-US"/>
    </w:rPr>
  </w:style>
  <w:style w:type="character" w:customStyle="1" w:styleId="berschrift5Zchn">
    <w:name w:val="Überschrift 5 Zchn"/>
    <w:basedOn w:val="Absatz-Standardschriftart"/>
    <w:link w:val="berschrift5"/>
    <w:uiPriority w:val="9"/>
    <w:rsid w:val="00570F46"/>
    <w:rPr>
      <w:rFonts w:ascii="Times New Roman" w:eastAsia="Times New Roman" w:hAnsi="Times New Roman" w:cs="Times New Roman"/>
      <w:b/>
      <w:bCs/>
      <w:sz w:val="20"/>
      <w:szCs w:val="20"/>
      <w:lang w:val="en-US" w:eastAsia="en-US"/>
    </w:rPr>
  </w:style>
  <w:style w:type="paragraph" w:styleId="Listenabsatz">
    <w:name w:val="List Paragraph"/>
    <w:basedOn w:val="Standard"/>
    <w:uiPriority w:val="34"/>
    <w:qFormat/>
    <w:rsid w:val="00570F46"/>
    <w:pPr>
      <w:autoSpaceDN w:val="0"/>
      <w:spacing w:line="254" w:lineRule="auto"/>
      <w:ind w:left="720"/>
      <w:contextualSpacing/>
      <w:textAlignment w:val="baseline"/>
    </w:pPr>
    <w:rPr>
      <w:rFonts w:ascii="Times New Roman" w:eastAsiaTheme="minorHAnsi" w:hAnsi="Times New Roman" w:cstheme="minorBidi"/>
      <w:sz w:val="24"/>
      <w:szCs w:val="22"/>
      <w:lang w:val="de-AT" w:eastAsia="en-US"/>
    </w:rPr>
  </w:style>
  <w:style w:type="character" w:styleId="Hyperlink">
    <w:name w:val="Hyperlink"/>
    <w:basedOn w:val="Absatz-Standardschriftart"/>
    <w:uiPriority w:val="99"/>
    <w:unhideWhenUsed/>
    <w:rsid w:val="00570F46"/>
    <w:rPr>
      <w:color w:val="0000FF" w:themeColor="hyperlink"/>
      <w:u w:val="single"/>
    </w:rPr>
  </w:style>
  <w:style w:type="paragraph" w:styleId="StandardWeb">
    <w:name w:val="Normal (Web)"/>
    <w:basedOn w:val="Standard"/>
    <w:uiPriority w:val="99"/>
    <w:unhideWhenUsed/>
    <w:rsid w:val="00570F4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emplatecontent">
    <w:name w:val="_template_content"/>
    <w:basedOn w:val="Standard"/>
    <w:qFormat/>
    <w:rsid w:val="000B5DE1"/>
    <w:pPr>
      <w:tabs>
        <w:tab w:val="left" w:pos="567"/>
      </w:tabs>
      <w:spacing w:line="240" w:lineRule="exact"/>
    </w:pPr>
    <w:rPr>
      <w:rFonts w:eastAsiaTheme="minorEastAsia"/>
      <w:sz w:val="18"/>
      <w:szCs w:val="18"/>
    </w:rPr>
  </w:style>
  <w:style w:type="character" w:styleId="Kommentarzeichen">
    <w:name w:val="annotation reference"/>
    <w:basedOn w:val="Absatz-Standardschriftart"/>
    <w:uiPriority w:val="99"/>
    <w:semiHidden/>
    <w:unhideWhenUsed/>
    <w:rsid w:val="000B5DE1"/>
    <w:rPr>
      <w:sz w:val="16"/>
      <w:szCs w:val="16"/>
    </w:rPr>
  </w:style>
  <w:style w:type="paragraph" w:styleId="Kommentartext">
    <w:name w:val="annotation text"/>
    <w:basedOn w:val="Standard"/>
    <w:link w:val="KommentartextZchn"/>
    <w:uiPriority w:val="99"/>
    <w:semiHidden/>
    <w:unhideWhenUsed/>
    <w:rsid w:val="000B5DE1"/>
    <w:pPr>
      <w:autoSpaceDN w:val="0"/>
      <w:spacing w:line="240" w:lineRule="auto"/>
      <w:textAlignment w:val="baseline"/>
    </w:pPr>
    <w:rPr>
      <w:rFonts w:ascii="Times New Roman" w:eastAsiaTheme="minorHAnsi" w:hAnsi="Times New Roman" w:cstheme="minorBidi"/>
      <w:sz w:val="20"/>
      <w:szCs w:val="20"/>
      <w:lang w:val="de-AT" w:eastAsia="en-US"/>
    </w:rPr>
  </w:style>
  <w:style w:type="character" w:customStyle="1" w:styleId="KommentartextZchn">
    <w:name w:val="Kommentartext Zchn"/>
    <w:basedOn w:val="Absatz-Standardschriftart"/>
    <w:link w:val="Kommentartext"/>
    <w:uiPriority w:val="99"/>
    <w:semiHidden/>
    <w:rsid w:val="000B5DE1"/>
    <w:rPr>
      <w:rFonts w:ascii="Times New Roman" w:eastAsiaTheme="minorHAnsi" w:hAnsi="Times New Roman" w:cstheme="minorBidi"/>
      <w:sz w:val="20"/>
      <w:szCs w:val="20"/>
      <w:lang w:val="de-AT" w:eastAsia="en-US"/>
    </w:rPr>
  </w:style>
  <w:style w:type="paragraph" w:styleId="Kommentarthema">
    <w:name w:val="annotation subject"/>
    <w:basedOn w:val="Kommentartext"/>
    <w:next w:val="Kommentartext"/>
    <w:link w:val="KommentarthemaZchn"/>
    <w:uiPriority w:val="99"/>
    <w:semiHidden/>
    <w:unhideWhenUsed/>
    <w:rsid w:val="008550EF"/>
    <w:pPr>
      <w:autoSpaceDN/>
      <w:textAlignment w:val="auto"/>
    </w:pPr>
    <w:rPr>
      <w:rFonts w:ascii="Calibri" w:eastAsia="Meiryo UI" w:hAnsi="Calibri" w:cs="Arial"/>
      <w:b/>
      <w:bCs/>
      <w:lang w:val="de-DE" w:eastAsia="ja-JP"/>
    </w:rPr>
  </w:style>
  <w:style w:type="character" w:customStyle="1" w:styleId="KommentarthemaZchn">
    <w:name w:val="Kommentarthema Zchn"/>
    <w:basedOn w:val="KommentartextZchn"/>
    <w:link w:val="Kommentarthema"/>
    <w:uiPriority w:val="99"/>
    <w:semiHidden/>
    <w:rsid w:val="008550EF"/>
    <w:rPr>
      <w:rFonts w:ascii="Times New Roman" w:eastAsiaTheme="minorHAnsi" w:hAnsi="Times New Roman" w:cstheme="minorBidi"/>
      <w:b/>
      <w:bCs/>
      <w:sz w:val="20"/>
      <w:szCs w:val="20"/>
      <w:lang w:val="de-AT" w:eastAsia="en-US"/>
    </w:rPr>
  </w:style>
  <w:style w:type="paragraph" w:styleId="berarbeitung">
    <w:name w:val="Revision"/>
    <w:hidden/>
    <w:uiPriority w:val="99"/>
    <w:semiHidden/>
    <w:rsid w:val="008C4BFA"/>
  </w:style>
  <w:style w:type="character" w:styleId="NichtaufgelsteErwhnung">
    <w:name w:val="Unresolved Mention"/>
    <w:basedOn w:val="Absatz-Standardschriftart"/>
    <w:uiPriority w:val="99"/>
    <w:semiHidden/>
    <w:unhideWhenUsed/>
    <w:rsid w:val="00CD327D"/>
    <w:rPr>
      <w:color w:val="605E5C"/>
      <w:shd w:val="clear" w:color="auto" w:fill="E1DFDD"/>
    </w:rPr>
  </w:style>
  <w:style w:type="character" w:styleId="BesuchterLink">
    <w:name w:val="FollowedHyperlink"/>
    <w:basedOn w:val="Absatz-Standardschriftart"/>
    <w:uiPriority w:val="99"/>
    <w:semiHidden/>
    <w:unhideWhenUsed/>
    <w:rsid w:val="008D7957"/>
    <w:rPr>
      <w:color w:val="800080" w:themeColor="followedHyperlink"/>
      <w:u w:val="single"/>
    </w:rPr>
  </w:style>
  <w:style w:type="paragraph" w:styleId="Funotentext">
    <w:name w:val="footnote text"/>
    <w:basedOn w:val="Standard"/>
    <w:link w:val="FunotentextZchn"/>
    <w:uiPriority w:val="99"/>
    <w:semiHidden/>
    <w:unhideWhenUsed/>
    <w:rsid w:val="00816079"/>
    <w:pPr>
      <w:spacing w:line="240" w:lineRule="auto"/>
    </w:pPr>
    <w:rPr>
      <w:sz w:val="20"/>
      <w:szCs w:val="20"/>
    </w:rPr>
  </w:style>
  <w:style w:type="character" w:customStyle="1" w:styleId="FunotentextZchn">
    <w:name w:val="Fußnotentext Zchn"/>
    <w:basedOn w:val="Absatz-Standardschriftart"/>
    <w:link w:val="Funotentext"/>
    <w:uiPriority w:val="99"/>
    <w:semiHidden/>
    <w:rsid w:val="00816079"/>
    <w:rPr>
      <w:sz w:val="20"/>
      <w:szCs w:val="20"/>
    </w:rPr>
  </w:style>
  <w:style w:type="character" w:styleId="Funotenzeichen">
    <w:name w:val="footnote reference"/>
    <w:basedOn w:val="Absatz-Standardschriftart"/>
    <w:uiPriority w:val="99"/>
    <w:semiHidden/>
    <w:unhideWhenUsed/>
    <w:rsid w:val="008160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880858">
      <w:bodyDiv w:val="1"/>
      <w:marLeft w:val="0"/>
      <w:marRight w:val="0"/>
      <w:marTop w:val="0"/>
      <w:marBottom w:val="0"/>
      <w:divBdr>
        <w:top w:val="none" w:sz="0" w:space="0" w:color="auto"/>
        <w:left w:val="none" w:sz="0" w:space="0" w:color="auto"/>
        <w:bottom w:val="none" w:sz="0" w:space="0" w:color="auto"/>
        <w:right w:val="none" w:sz="0" w:space="0" w:color="auto"/>
      </w:divBdr>
    </w:div>
    <w:div w:id="1103960564">
      <w:bodyDiv w:val="1"/>
      <w:marLeft w:val="0"/>
      <w:marRight w:val="0"/>
      <w:marTop w:val="0"/>
      <w:marBottom w:val="0"/>
      <w:divBdr>
        <w:top w:val="none" w:sz="0" w:space="0" w:color="auto"/>
        <w:left w:val="none" w:sz="0" w:space="0" w:color="auto"/>
        <w:bottom w:val="none" w:sz="0" w:space="0" w:color="auto"/>
        <w:right w:val="none" w:sz="0" w:space="0" w:color="auto"/>
      </w:divBdr>
    </w:div>
    <w:div w:id="1940605453">
      <w:bodyDiv w:val="1"/>
      <w:marLeft w:val="0"/>
      <w:marRight w:val="0"/>
      <w:marTop w:val="0"/>
      <w:marBottom w:val="0"/>
      <w:divBdr>
        <w:top w:val="none" w:sz="0" w:space="0" w:color="auto"/>
        <w:left w:val="none" w:sz="0" w:space="0" w:color="auto"/>
        <w:bottom w:val="none" w:sz="0" w:space="0" w:color="auto"/>
        <w:right w:val="none" w:sz="0" w:space="0" w:color="auto"/>
      </w:divBdr>
    </w:div>
    <w:div w:id="2002734581">
      <w:bodyDiv w:val="1"/>
      <w:marLeft w:val="0"/>
      <w:marRight w:val="0"/>
      <w:marTop w:val="0"/>
      <w:marBottom w:val="0"/>
      <w:divBdr>
        <w:top w:val="none" w:sz="0" w:space="0" w:color="auto"/>
        <w:left w:val="none" w:sz="0" w:space="0" w:color="auto"/>
        <w:bottom w:val="none" w:sz="0" w:space="0" w:color="auto"/>
        <w:right w:val="none" w:sz="0" w:space="0" w:color="auto"/>
      </w:divBdr>
    </w:div>
    <w:div w:id="2025285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blichealth.at/portfolio-items/takepri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akeda.at" TargetMode="External"/><Relationship Id="rId17" Type="http://schemas.openxmlformats.org/officeDocument/2006/relationships/hyperlink" Target="mailto:michael.leitner@publichealth.at" TargetMode="External"/><Relationship Id="rId2" Type="http://schemas.openxmlformats.org/officeDocument/2006/relationships/customXml" Target="../customXml/item2.xml"/><Relationship Id="rId16" Type="http://schemas.openxmlformats.org/officeDocument/2006/relationships/hyperlink" Target="mailto:astrid.kindler@taked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aked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ulloy\AppData\Local\Microsoft\Windows\Temporary%20Internet%20Files\Content.IE5\8PCMPXXG\Takeda_Minute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68706D87DAAB4AA9BE3EAEB5C3F69A" ma:contentTypeVersion="13" ma:contentTypeDescription="Create a new document." ma:contentTypeScope="" ma:versionID="a81b23c4962ca24d34df03da341176cc">
  <xsd:schema xmlns:xsd="http://www.w3.org/2001/XMLSchema" xmlns:xs="http://www.w3.org/2001/XMLSchema" xmlns:p="http://schemas.microsoft.com/office/2006/metadata/properties" xmlns:ns3="a58b26fd-093b-4df2-914e-526dc7203aee" xmlns:ns4="f7b36aa9-3df3-4e29-8ef5-6893bf48e6c6" targetNamespace="http://schemas.microsoft.com/office/2006/metadata/properties" ma:root="true" ma:fieldsID="67f6dcac5888f9b7df3a00f274448806" ns3:_="" ns4:_="">
    <xsd:import namespace="a58b26fd-093b-4df2-914e-526dc7203aee"/>
    <xsd:import namespace="f7b36aa9-3df3-4e29-8ef5-6893bf48e6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b26fd-093b-4df2-914e-526dc7203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b36aa9-3df3-4e29-8ef5-6893bf48e6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A11D9C1-07E2-4845-B766-55C20E8E6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b26fd-093b-4df2-914e-526dc7203aee"/>
    <ds:schemaRef ds:uri="f7b36aa9-3df3-4e29-8ef5-6893bf48e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9A322A-1447-4CF7-AF55-F35C4DAD594B}">
  <ds:schemaRefs>
    <ds:schemaRef ds:uri="http://schemas.openxmlformats.org/officeDocument/2006/bibliography"/>
  </ds:schemaRefs>
</ds:datastoreItem>
</file>

<file path=customXml/itemProps3.xml><?xml version="1.0" encoding="utf-8"?>
<ds:datastoreItem xmlns:ds="http://schemas.openxmlformats.org/officeDocument/2006/customXml" ds:itemID="{2EFAA8C7-E44A-4CAD-BFD6-EA6EE0EA54EA}">
  <ds:schemaRefs>
    <ds:schemaRef ds:uri="http://schemas.microsoft.com/sharepoint/v3/contenttype/forms"/>
  </ds:schemaRefs>
</ds:datastoreItem>
</file>

<file path=customXml/itemProps4.xml><?xml version="1.0" encoding="utf-8"?>
<ds:datastoreItem xmlns:ds="http://schemas.openxmlformats.org/officeDocument/2006/customXml" ds:itemID="{8A1BCA9F-CDD3-4632-8DD2-83930937B3F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Takeda_Minutes.dotx</Template>
  <TotalTime>0</TotalTime>
  <Pages>1</Pages>
  <Words>1025</Words>
  <Characters>6461</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FTI Consulting</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OMulloy, Sophie</dc:creator>
  <cp:lastModifiedBy>Michael Leitner</cp:lastModifiedBy>
  <cp:revision>6</cp:revision>
  <cp:lastPrinted>2021-06-01T15:54:00Z</cp:lastPrinted>
  <dcterms:created xsi:type="dcterms:W3CDTF">2021-06-16T06:44:00Z</dcterms:created>
  <dcterms:modified xsi:type="dcterms:W3CDTF">2021-06-16T07:10:00Z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0x010100BC68706D87DAAB4AA9BE3EAEB5C3F69A</vt:lpwstr>
  </property>
  <property fmtid="{D5CDD505-2E9C-101B-9397-08002B2CF9AE}" pid="3" name="Order">
    <vt:r8>10700</vt:r8>
  </property>
</Properties>
</file>