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A" w14:textId="0C5D3411" w:rsidR="00C3078E" w:rsidRPr="00CD6F5D" w:rsidRDefault="005E729B" w:rsidP="003C4C4D">
      <w:pPr>
        <w:spacing w:after="0" w:line="240" w:lineRule="auto"/>
        <w:outlineLvl w:val="0"/>
        <w:rPr>
          <w:rFonts w:cs="Calibri"/>
          <w:b/>
        </w:rPr>
      </w:pPr>
      <w:r>
        <w:rPr>
          <w:noProof/>
          <w:lang w:eastAsia="de-AT"/>
        </w:rPr>
        <w:drawing>
          <wp:anchor distT="0" distB="0" distL="114300" distR="114300" simplePos="0" relativeHeight="251657728" behindDoc="0" locked="0" layoutInCell="1" allowOverlap="1" wp14:anchorId="3BFCAAF7" wp14:editId="3D8A3AE4">
            <wp:simplePos x="0" y="0"/>
            <wp:positionH relativeFrom="column">
              <wp:posOffset>2590165</wp:posOffset>
            </wp:positionH>
            <wp:positionV relativeFrom="paragraph">
              <wp:posOffset>-443230</wp:posOffset>
            </wp:positionV>
            <wp:extent cx="3200400" cy="4578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8F0">
        <w:rPr>
          <w:rFonts w:cs="Calibri"/>
          <w:b/>
        </w:rPr>
        <w:t>INFOBLATT</w:t>
      </w:r>
    </w:p>
    <w:p w14:paraId="16AA3937" w14:textId="77777777" w:rsidR="0029037D" w:rsidRPr="00CD6F5D" w:rsidRDefault="0029037D" w:rsidP="0029037D">
      <w:pPr>
        <w:spacing w:after="0" w:line="240" w:lineRule="auto"/>
        <w:rPr>
          <w:rFonts w:cs="Calibri"/>
        </w:rPr>
      </w:pPr>
    </w:p>
    <w:p w14:paraId="1B61C3E8" w14:textId="7460C699" w:rsidR="00576877" w:rsidRPr="00530117" w:rsidRDefault="00E7289E" w:rsidP="00B04952">
      <w:pPr>
        <w:spacing w:after="0" w:line="240" w:lineRule="auto"/>
        <w:rPr>
          <w:rFonts w:cs="Calibri"/>
          <w:b/>
          <w:sz w:val="28"/>
          <w:szCs w:val="28"/>
        </w:rPr>
      </w:pPr>
      <w:r>
        <w:rPr>
          <w:rFonts w:cs="Calibri"/>
          <w:b/>
          <w:sz w:val="28"/>
          <w:szCs w:val="28"/>
        </w:rPr>
        <w:t xml:space="preserve">Basisinformationen zu </w:t>
      </w:r>
      <w:r w:rsidR="008C58F0">
        <w:rPr>
          <w:rFonts w:cs="Calibri"/>
          <w:b/>
          <w:sz w:val="28"/>
          <w:szCs w:val="28"/>
        </w:rPr>
        <w:t xml:space="preserve">Diabetes </w:t>
      </w:r>
    </w:p>
    <w:p w14:paraId="31C82EC5" w14:textId="77777777" w:rsidR="00626246" w:rsidRPr="00CD6F5D" w:rsidRDefault="00626246" w:rsidP="003C4C4D">
      <w:pPr>
        <w:spacing w:after="0" w:line="240" w:lineRule="auto"/>
        <w:rPr>
          <w:rFonts w:cs="Calibri"/>
        </w:rPr>
      </w:pPr>
    </w:p>
    <w:p w14:paraId="67B70392" w14:textId="1C837AD4" w:rsidR="00F02B72" w:rsidRPr="00CD6F5D" w:rsidRDefault="008C58F0" w:rsidP="008C58F0">
      <w:pPr>
        <w:rPr>
          <w:rFonts w:cs="Calibri"/>
        </w:rPr>
      </w:pPr>
      <w:r w:rsidRPr="008C58F0">
        <w:rPr>
          <w:rFonts w:cs="Calibri"/>
          <w:b/>
          <w:lang w:val="de-DE"/>
        </w:rPr>
        <w:t>Mehr als 800.000 Menschen in Österreich leiden an Diabetes, 90</w:t>
      </w:r>
      <w:r w:rsidR="00A205E0">
        <w:rPr>
          <w:rFonts w:cs="Calibri"/>
          <w:b/>
          <w:lang w:val="de-DE"/>
        </w:rPr>
        <w:t xml:space="preserve"> Prozent</w:t>
      </w:r>
      <w:r w:rsidRPr="008C58F0">
        <w:rPr>
          <w:rFonts w:cs="Calibri"/>
          <w:b/>
          <w:lang w:val="de-DE"/>
        </w:rPr>
        <w:t xml:space="preserve"> davon a</w:t>
      </w:r>
      <w:r>
        <w:rPr>
          <w:rFonts w:cs="Calibri"/>
          <w:b/>
          <w:lang w:val="de-DE"/>
        </w:rPr>
        <w:t>n</w:t>
      </w:r>
      <w:r w:rsidRPr="008C58F0">
        <w:rPr>
          <w:rFonts w:cs="Calibri"/>
          <w:b/>
          <w:lang w:val="de-DE"/>
        </w:rPr>
        <w:t xml:space="preserve"> Diabetes</w:t>
      </w:r>
      <w:r>
        <w:rPr>
          <w:rFonts w:cs="Calibri"/>
          <w:b/>
          <w:lang w:val="de-DE"/>
        </w:rPr>
        <w:t xml:space="preserve"> mellitus Typ 2</w:t>
      </w:r>
      <w:r w:rsidRPr="008C58F0">
        <w:rPr>
          <w:rFonts w:cs="Calibri"/>
          <w:b/>
          <w:lang w:val="de-DE"/>
        </w:rPr>
        <w:t>, häufig fälschlicherweise als „Alterszucker“ bezeichnet,</w:t>
      </w:r>
      <w:r>
        <w:rPr>
          <w:rFonts w:cs="Calibri"/>
          <w:b/>
          <w:lang w:val="de-DE"/>
        </w:rPr>
        <w:t xml:space="preserve"> </w:t>
      </w:r>
      <w:r w:rsidRPr="008C58F0">
        <w:rPr>
          <w:rFonts w:cs="Calibri"/>
          <w:b/>
          <w:lang w:val="de-DE"/>
        </w:rPr>
        <w:t>weitere 350.000 an Prädiabetes, einer Vorstufe des Typ 2 Diabetes. Typ 1 Diabetes</w:t>
      </w:r>
      <w:r>
        <w:rPr>
          <w:rFonts w:cs="Calibri"/>
          <w:b/>
          <w:lang w:val="de-DE"/>
        </w:rPr>
        <w:t xml:space="preserve"> </w:t>
      </w:r>
      <w:r w:rsidRPr="008C58F0">
        <w:rPr>
          <w:rFonts w:cs="Calibri"/>
          <w:b/>
          <w:lang w:val="de-DE"/>
        </w:rPr>
        <w:t>macht etwa 5</w:t>
      </w:r>
      <w:r w:rsidR="00A205E0">
        <w:rPr>
          <w:rFonts w:cs="Calibri"/>
          <w:b/>
          <w:lang w:val="de-DE"/>
        </w:rPr>
        <w:t xml:space="preserve"> Prozent</w:t>
      </w:r>
      <w:r w:rsidRPr="008C58F0">
        <w:rPr>
          <w:rFonts w:cs="Calibri"/>
          <w:b/>
          <w:lang w:val="de-DE"/>
        </w:rPr>
        <w:t xml:space="preserve"> aller Diabeteserkrankungen aus und tritt meist im Kindes- oder</w:t>
      </w:r>
      <w:r>
        <w:rPr>
          <w:rFonts w:cs="Calibri"/>
          <w:b/>
          <w:lang w:val="de-DE"/>
        </w:rPr>
        <w:t xml:space="preserve"> </w:t>
      </w:r>
      <w:r w:rsidRPr="008C58F0">
        <w:rPr>
          <w:rFonts w:cs="Calibri"/>
          <w:b/>
          <w:lang w:val="de-DE"/>
        </w:rPr>
        <w:t>Jugendalter auf. Während es beim Typ 1 Diabetes aufgrund einer Störung des Immunsystems</w:t>
      </w:r>
      <w:r>
        <w:rPr>
          <w:rFonts w:cs="Calibri"/>
          <w:b/>
          <w:lang w:val="de-DE"/>
        </w:rPr>
        <w:t xml:space="preserve"> </w:t>
      </w:r>
      <w:r w:rsidRPr="008C58F0">
        <w:rPr>
          <w:rFonts w:cs="Calibri"/>
          <w:b/>
          <w:lang w:val="de-DE"/>
        </w:rPr>
        <w:t>zu einer Zerstörung der insulinproduzierenden Zellen in der Bauchspeicheldrüse</w:t>
      </w:r>
      <w:r>
        <w:rPr>
          <w:rFonts w:cs="Calibri"/>
          <w:b/>
          <w:lang w:val="de-DE"/>
        </w:rPr>
        <w:t xml:space="preserve"> </w:t>
      </w:r>
      <w:r w:rsidRPr="008C58F0">
        <w:rPr>
          <w:rFonts w:cs="Calibri"/>
          <w:b/>
          <w:lang w:val="de-DE"/>
        </w:rPr>
        <w:t>und einem Ausfall der Insulinproduktion kommt, liegt bei Typ 2</w:t>
      </w:r>
      <w:r>
        <w:rPr>
          <w:rFonts w:cs="Calibri"/>
          <w:b/>
          <w:lang w:val="de-DE"/>
        </w:rPr>
        <w:t xml:space="preserve"> </w:t>
      </w:r>
      <w:r w:rsidRPr="008C58F0">
        <w:rPr>
          <w:rFonts w:cs="Calibri"/>
          <w:b/>
          <w:lang w:val="de-DE"/>
        </w:rPr>
        <w:t>Diabetes vor allem eine verminderte Insulinwirkung vor. Weitere Diabetesarten</w:t>
      </w:r>
      <w:r>
        <w:rPr>
          <w:rFonts w:cs="Calibri"/>
          <w:b/>
          <w:lang w:val="de-DE"/>
        </w:rPr>
        <w:t xml:space="preserve"> </w:t>
      </w:r>
      <w:r w:rsidRPr="008C58F0">
        <w:rPr>
          <w:rFonts w:cs="Calibri"/>
          <w:b/>
          <w:lang w:val="de-DE"/>
        </w:rPr>
        <w:t>umfassen den Schwangerschaftsdiabetes, Medikamenten-assoziierte Formen, Diabetes</w:t>
      </w:r>
      <w:r>
        <w:rPr>
          <w:rFonts w:cs="Calibri"/>
          <w:b/>
          <w:lang w:val="de-DE"/>
        </w:rPr>
        <w:t xml:space="preserve"> </w:t>
      </w:r>
      <w:r w:rsidRPr="008C58F0">
        <w:rPr>
          <w:rFonts w:cs="Calibri"/>
          <w:b/>
          <w:lang w:val="de-DE"/>
        </w:rPr>
        <w:t>im Rahmen von Bauchspeichelerkrankungen oder seltene teils angeborene</w:t>
      </w:r>
      <w:r>
        <w:rPr>
          <w:rFonts w:cs="Calibri"/>
          <w:b/>
          <w:lang w:val="de-DE"/>
        </w:rPr>
        <w:t xml:space="preserve"> </w:t>
      </w:r>
      <w:r w:rsidRPr="008C58F0">
        <w:rPr>
          <w:rFonts w:cs="Calibri"/>
          <w:b/>
          <w:lang w:val="de-DE"/>
        </w:rPr>
        <w:t>Typen.</w:t>
      </w:r>
    </w:p>
    <w:p w14:paraId="443799A4" w14:textId="177AF1B3" w:rsidR="00C71197" w:rsidRPr="00C71197" w:rsidRDefault="00C71197" w:rsidP="008C58F0">
      <w:pPr>
        <w:spacing w:after="0" w:line="240" w:lineRule="auto"/>
        <w:rPr>
          <w:rFonts w:cs="Calibri"/>
          <w:b/>
          <w:bCs/>
          <w:lang w:val="de-DE"/>
        </w:rPr>
      </w:pPr>
      <w:r w:rsidRPr="00C71197">
        <w:rPr>
          <w:rFonts w:cs="Calibri"/>
          <w:b/>
          <w:bCs/>
          <w:lang w:val="de-DE"/>
        </w:rPr>
        <w:t>Diabetes assoziierte Erkrankungen</w:t>
      </w:r>
    </w:p>
    <w:p w14:paraId="7310E73B" w14:textId="10A8BB53" w:rsidR="00EC7A01" w:rsidRDefault="008C58F0" w:rsidP="008C58F0">
      <w:pPr>
        <w:spacing w:after="0" w:line="240" w:lineRule="auto"/>
        <w:rPr>
          <w:rFonts w:cs="Calibri"/>
          <w:lang w:val="de-DE"/>
        </w:rPr>
      </w:pPr>
      <w:r w:rsidRPr="008C58F0">
        <w:rPr>
          <w:rFonts w:cs="Calibri"/>
          <w:lang w:val="de-DE"/>
        </w:rPr>
        <w:t>Diabetes mellitus Typ 2 kann Schäden a</w:t>
      </w:r>
      <w:r>
        <w:rPr>
          <w:rFonts w:cs="Calibri"/>
          <w:lang w:val="de-DE"/>
        </w:rPr>
        <w:t>m</w:t>
      </w:r>
      <w:r w:rsidRPr="008C58F0">
        <w:rPr>
          <w:rFonts w:cs="Calibri"/>
          <w:lang w:val="de-DE"/>
        </w:rPr>
        <w:t xml:space="preserve"> </w:t>
      </w:r>
      <w:r>
        <w:rPr>
          <w:rFonts w:cs="Calibri"/>
          <w:lang w:val="de-DE"/>
        </w:rPr>
        <w:t>ganzen</w:t>
      </w:r>
      <w:r w:rsidRPr="008C58F0">
        <w:rPr>
          <w:rFonts w:cs="Calibri"/>
          <w:lang w:val="de-DE"/>
        </w:rPr>
        <w:t xml:space="preserve"> Körper verursachen.</w:t>
      </w:r>
      <w:r>
        <w:rPr>
          <w:rFonts w:cs="Calibri"/>
          <w:lang w:val="de-DE"/>
        </w:rPr>
        <w:t xml:space="preserve"> </w:t>
      </w:r>
      <w:r w:rsidR="00A205E0" w:rsidRPr="008C58F0">
        <w:rPr>
          <w:rFonts w:cs="Calibri"/>
          <w:lang w:val="de-DE"/>
        </w:rPr>
        <w:t>Herz-Kreislauf-Erkrankungen</w:t>
      </w:r>
      <w:r w:rsidRPr="008C58F0">
        <w:rPr>
          <w:rFonts w:cs="Calibri"/>
          <w:lang w:val="de-DE"/>
        </w:rPr>
        <w:t xml:space="preserve"> zählen ebenso </w:t>
      </w:r>
      <w:r>
        <w:rPr>
          <w:rFonts w:cs="Calibri"/>
          <w:lang w:val="de-DE"/>
        </w:rPr>
        <w:t xml:space="preserve">dazu </w:t>
      </w:r>
      <w:r w:rsidRPr="008C58F0">
        <w:rPr>
          <w:rFonts w:cs="Calibri"/>
          <w:lang w:val="de-DE"/>
        </w:rPr>
        <w:t>wie Nerven-, Nieren- oder Augenschädigungen</w:t>
      </w:r>
      <w:r>
        <w:rPr>
          <w:rFonts w:cs="Calibri"/>
          <w:lang w:val="de-DE"/>
        </w:rPr>
        <w:t xml:space="preserve"> </w:t>
      </w:r>
      <w:r w:rsidRPr="008C58F0">
        <w:rPr>
          <w:rFonts w:cs="Calibri"/>
          <w:lang w:val="de-DE"/>
        </w:rPr>
        <w:t>oder Lebererkrankungen</w:t>
      </w:r>
      <w:r>
        <w:rPr>
          <w:rFonts w:cs="Calibri"/>
          <w:lang w:val="de-DE"/>
        </w:rPr>
        <w:t xml:space="preserve">. </w:t>
      </w:r>
      <w:r w:rsidRPr="008C58F0">
        <w:rPr>
          <w:rFonts w:cs="Calibri"/>
          <w:lang w:val="de-DE"/>
        </w:rPr>
        <w:t>In Österreich stellt eine Diabeteserkrankung die häufigste Ursache für die Notwendigkeit</w:t>
      </w:r>
      <w:r>
        <w:rPr>
          <w:rFonts w:cs="Calibri"/>
          <w:lang w:val="de-DE"/>
        </w:rPr>
        <w:t xml:space="preserve"> e</w:t>
      </w:r>
      <w:r w:rsidRPr="008C58F0">
        <w:rPr>
          <w:rFonts w:cs="Calibri"/>
          <w:lang w:val="de-DE"/>
        </w:rPr>
        <w:t>iner Nierenersatztherapie dar, führt bei 200 Menschen jährlich in</w:t>
      </w:r>
      <w:r>
        <w:rPr>
          <w:rFonts w:cs="Calibri"/>
          <w:lang w:val="de-DE"/>
        </w:rPr>
        <w:t xml:space="preserve"> </w:t>
      </w:r>
      <w:r w:rsidRPr="008C58F0">
        <w:rPr>
          <w:rFonts w:cs="Calibri"/>
          <w:lang w:val="de-DE"/>
        </w:rPr>
        <w:t>Österreich zur Erblindung und ist die häufigste Ursache für nicht-unfallbedingte</w:t>
      </w:r>
      <w:r>
        <w:rPr>
          <w:rFonts w:cs="Calibri"/>
          <w:lang w:val="de-DE"/>
        </w:rPr>
        <w:t xml:space="preserve"> </w:t>
      </w:r>
      <w:r w:rsidRPr="008C58F0">
        <w:rPr>
          <w:rFonts w:cs="Calibri"/>
          <w:lang w:val="de-DE"/>
        </w:rPr>
        <w:t>Beinamputationen. Alle 50 Minuten stirbt in Österreich ein Mensch an den Folgen</w:t>
      </w:r>
      <w:r>
        <w:rPr>
          <w:rFonts w:cs="Calibri"/>
          <w:lang w:val="de-DE"/>
        </w:rPr>
        <w:t xml:space="preserve"> </w:t>
      </w:r>
      <w:r w:rsidRPr="008C58F0">
        <w:rPr>
          <w:rFonts w:cs="Calibri"/>
          <w:lang w:val="de-DE"/>
        </w:rPr>
        <w:t>einer Diabeteserkrankung. Durch frühzeitige und effektive Therapie kann das Risiko</w:t>
      </w:r>
      <w:r>
        <w:rPr>
          <w:rFonts w:cs="Calibri"/>
          <w:lang w:val="de-DE"/>
        </w:rPr>
        <w:t xml:space="preserve"> </w:t>
      </w:r>
      <w:r w:rsidRPr="008C58F0">
        <w:rPr>
          <w:rFonts w:cs="Calibri"/>
          <w:lang w:val="de-DE"/>
        </w:rPr>
        <w:t>für Folgeerkrankungen deutlich gesenkt werden. Menschen mit Diabetes sind</w:t>
      </w:r>
      <w:r>
        <w:rPr>
          <w:rFonts w:cs="Calibri"/>
          <w:lang w:val="de-DE"/>
        </w:rPr>
        <w:t xml:space="preserve"> </w:t>
      </w:r>
      <w:r w:rsidRPr="008C58F0">
        <w:rPr>
          <w:rFonts w:cs="Calibri"/>
          <w:lang w:val="de-DE"/>
        </w:rPr>
        <w:t>auch besonders gefährdet für schwere Covid-19 Krankheitsverläufe, eine Impfung</w:t>
      </w:r>
      <w:r>
        <w:rPr>
          <w:rFonts w:cs="Calibri"/>
          <w:lang w:val="de-DE"/>
        </w:rPr>
        <w:t xml:space="preserve"> </w:t>
      </w:r>
      <w:r w:rsidRPr="008C58F0">
        <w:rPr>
          <w:rFonts w:cs="Calibri"/>
          <w:lang w:val="de-DE"/>
        </w:rPr>
        <w:t>wird – genauso wie die Grippeimpfung – daher dringlich empfohlen.</w:t>
      </w:r>
    </w:p>
    <w:p w14:paraId="4A1500D0" w14:textId="77777777" w:rsidR="00C71197" w:rsidRDefault="00C71197" w:rsidP="00C71197">
      <w:pPr>
        <w:spacing w:after="0" w:line="240" w:lineRule="auto"/>
        <w:rPr>
          <w:rFonts w:cs="Calibri"/>
          <w:lang w:val="de-DE"/>
        </w:rPr>
      </w:pPr>
    </w:p>
    <w:p w14:paraId="22CD142A" w14:textId="77777777" w:rsidR="00C71197" w:rsidRPr="008C58F0" w:rsidRDefault="00C71197" w:rsidP="00C71197">
      <w:pPr>
        <w:spacing w:after="0" w:line="240" w:lineRule="auto"/>
        <w:rPr>
          <w:rFonts w:cs="Calibri"/>
          <w:b/>
          <w:bCs/>
          <w:lang w:val="de-DE"/>
        </w:rPr>
      </w:pPr>
      <w:r w:rsidRPr="008C58F0">
        <w:rPr>
          <w:rFonts w:cs="Calibri"/>
          <w:b/>
          <w:bCs/>
          <w:lang w:val="de-DE"/>
        </w:rPr>
        <w:t>Ursachen für Typ 2 Diabetes: Vererbung und Lebensstil</w:t>
      </w:r>
    </w:p>
    <w:p w14:paraId="308B589D" w14:textId="77777777" w:rsidR="00C71197" w:rsidRDefault="00C71197" w:rsidP="00C71197">
      <w:pPr>
        <w:spacing w:after="0" w:line="240" w:lineRule="auto"/>
        <w:rPr>
          <w:rFonts w:cs="Calibri"/>
        </w:rPr>
      </w:pPr>
      <w:r w:rsidRPr="008C58F0">
        <w:rPr>
          <w:rFonts w:cs="Calibri"/>
        </w:rPr>
        <w:t>Neben einer stark ausgeprägten erblichen Veranlagung können auch Faktoren wie</w:t>
      </w:r>
      <w:r>
        <w:rPr>
          <w:rFonts w:cs="Calibri"/>
        </w:rPr>
        <w:t xml:space="preserve"> </w:t>
      </w:r>
      <w:r w:rsidRPr="008C58F0">
        <w:rPr>
          <w:rFonts w:cs="Calibri"/>
        </w:rPr>
        <w:t>Ernährung, Bewegung, Übergewicht oder Nikotinkonsum das Erkrankungsrisiko</w:t>
      </w:r>
      <w:r>
        <w:rPr>
          <w:rFonts w:cs="Calibri"/>
        </w:rPr>
        <w:t xml:space="preserve"> </w:t>
      </w:r>
      <w:r w:rsidRPr="008C58F0">
        <w:rPr>
          <w:rFonts w:cs="Calibri"/>
        </w:rPr>
        <w:t>für Typ 2 Diabetes deutlich erhöhen. Daneben gibt es Krankheiten wie Bluthochdruck,</w:t>
      </w:r>
      <w:r>
        <w:rPr>
          <w:rFonts w:cs="Calibri"/>
        </w:rPr>
        <w:t xml:space="preserve"> </w:t>
      </w:r>
      <w:r w:rsidRPr="008C58F0">
        <w:rPr>
          <w:rFonts w:cs="Calibri"/>
        </w:rPr>
        <w:t>Fettstoffwechselstörungen, Schwangerschaftsdiabetes, Prädiabetes oder</w:t>
      </w:r>
      <w:r>
        <w:rPr>
          <w:rFonts w:cs="Calibri"/>
        </w:rPr>
        <w:t xml:space="preserve"> </w:t>
      </w:r>
      <w:r w:rsidRPr="008C58F0">
        <w:rPr>
          <w:rFonts w:cs="Calibri"/>
        </w:rPr>
        <w:t>Fettleber, die mit einem deutlich erhöhten Erkrankungsrisiko einhergehen.</w:t>
      </w:r>
    </w:p>
    <w:p w14:paraId="6B0505AC" w14:textId="62971EF7" w:rsidR="008C58F0" w:rsidRPr="00C71197" w:rsidRDefault="008C58F0" w:rsidP="008C58F0">
      <w:pPr>
        <w:spacing w:after="0" w:line="240" w:lineRule="auto"/>
        <w:rPr>
          <w:rFonts w:cs="Calibri"/>
        </w:rPr>
      </w:pPr>
    </w:p>
    <w:p w14:paraId="209152EC" w14:textId="06BE0D44" w:rsidR="00C71197" w:rsidRPr="00C71197" w:rsidRDefault="00C71197" w:rsidP="00C71197">
      <w:pPr>
        <w:spacing w:after="0" w:line="240" w:lineRule="auto"/>
        <w:rPr>
          <w:rFonts w:cs="Calibri"/>
          <w:b/>
          <w:bCs/>
          <w:lang w:val="de-DE"/>
        </w:rPr>
      </w:pPr>
      <w:r w:rsidRPr="00C71197">
        <w:rPr>
          <w:rFonts w:cs="Calibri"/>
          <w:b/>
          <w:bCs/>
          <w:lang w:val="de-DE"/>
        </w:rPr>
        <w:t>Prädiabetes</w:t>
      </w:r>
      <w:r>
        <w:rPr>
          <w:rFonts w:cs="Calibri"/>
          <w:b/>
          <w:bCs/>
          <w:lang w:val="de-DE"/>
        </w:rPr>
        <w:t xml:space="preserve"> ist bereits</w:t>
      </w:r>
      <w:r w:rsidRPr="00C71197">
        <w:rPr>
          <w:rFonts w:cs="Calibri"/>
          <w:b/>
          <w:bCs/>
          <w:lang w:val="de-DE"/>
        </w:rPr>
        <w:t xml:space="preserve"> gefährlich</w:t>
      </w:r>
    </w:p>
    <w:p w14:paraId="3A300F41" w14:textId="77777777" w:rsidR="00C71197" w:rsidRDefault="00C71197" w:rsidP="00C71197">
      <w:pPr>
        <w:spacing w:after="0" w:line="240" w:lineRule="auto"/>
        <w:rPr>
          <w:rFonts w:cs="Calibri"/>
          <w:lang w:val="de-DE"/>
        </w:rPr>
      </w:pPr>
      <w:r w:rsidRPr="00C71197">
        <w:rPr>
          <w:rFonts w:cs="Calibri"/>
          <w:lang w:val="de-DE"/>
        </w:rPr>
        <w:t>Das Risiko innerhalb der nächsten Jahre</w:t>
      </w:r>
      <w:r>
        <w:rPr>
          <w:rFonts w:cs="Calibri"/>
          <w:lang w:val="de-DE"/>
        </w:rPr>
        <w:t xml:space="preserve"> </w:t>
      </w:r>
      <w:r w:rsidRPr="00C71197">
        <w:rPr>
          <w:rFonts w:cs="Calibri"/>
          <w:lang w:val="de-DE"/>
        </w:rPr>
        <w:t>an einem Typ 2 Diabetes zu erkranken ist</w:t>
      </w:r>
      <w:r>
        <w:rPr>
          <w:rFonts w:cs="Calibri"/>
          <w:lang w:val="de-DE"/>
        </w:rPr>
        <w:t xml:space="preserve"> bei Prädiabetes </w:t>
      </w:r>
      <w:r w:rsidRPr="00C71197">
        <w:rPr>
          <w:rFonts w:cs="Calibri"/>
          <w:lang w:val="de-DE"/>
        </w:rPr>
        <w:t>sehr hoch (bis zu 10% der Personen mit</w:t>
      </w:r>
      <w:r>
        <w:rPr>
          <w:rFonts w:cs="Calibri"/>
          <w:lang w:val="de-DE"/>
        </w:rPr>
        <w:t xml:space="preserve"> </w:t>
      </w:r>
      <w:r w:rsidRPr="00C71197">
        <w:rPr>
          <w:rFonts w:cs="Calibri"/>
          <w:lang w:val="de-DE"/>
        </w:rPr>
        <w:t>Prädiabetes entwickeln einen Diabetes mellitus Typ 2 pro Jahr). Außerdem liegen häufig auch noch andere Erkrankungen vor, die das Risiko für Herz-Kreislauf-Erkrankungen erhöhen. Dazu zählen erhöhter Blutdruck, Übergewicht und Fettstoffwechselstörungen. Insgesamt ist das Risiko für Gefäß-, Nerven- und Augenerkrankungen bereits bei Prädiabetes im Vergleich zu Zuckerstoffwechselgesunden erhöht.</w:t>
      </w:r>
      <w:r>
        <w:rPr>
          <w:rFonts w:cs="Calibri"/>
          <w:lang w:val="de-DE"/>
        </w:rPr>
        <w:t xml:space="preserve"> </w:t>
      </w:r>
    </w:p>
    <w:p w14:paraId="257F68E4" w14:textId="77777777" w:rsidR="00C71197" w:rsidRDefault="00C71197" w:rsidP="00C71197">
      <w:pPr>
        <w:spacing w:after="0" w:line="240" w:lineRule="auto"/>
        <w:rPr>
          <w:rFonts w:cs="Calibri"/>
          <w:lang w:val="de-DE"/>
        </w:rPr>
      </w:pPr>
    </w:p>
    <w:p w14:paraId="2EA3EF01" w14:textId="5A1D5F53" w:rsidR="00271303" w:rsidRPr="00271303" w:rsidRDefault="00271303" w:rsidP="00C71197">
      <w:pPr>
        <w:spacing w:after="0" w:line="240" w:lineRule="auto"/>
        <w:rPr>
          <w:rFonts w:cs="Calibri"/>
          <w:b/>
          <w:bCs/>
          <w:lang w:val="de-DE"/>
        </w:rPr>
      </w:pPr>
      <w:r w:rsidRPr="00271303">
        <w:rPr>
          <w:rFonts w:cs="Calibri"/>
          <w:b/>
          <w:bCs/>
          <w:lang w:val="de-DE"/>
        </w:rPr>
        <w:t xml:space="preserve">Lebensstilmaßnahmen sind die Basis </w:t>
      </w:r>
      <w:r>
        <w:rPr>
          <w:rFonts w:cs="Calibri"/>
          <w:b/>
          <w:bCs/>
          <w:lang w:val="de-DE"/>
        </w:rPr>
        <w:t>um Risiken zu Senken</w:t>
      </w:r>
    </w:p>
    <w:p w14:paraId="1DFCCE9E" w14:textId="51013B4B" w:rsidR="00271303" w:rsidRPr="00271303" w:rsidRDefault="00C71197" w:rsidP="00271303">
      <w:pPr>
        <w:spacing w:after="0" w:line="240" w:lineRule="auto"/>
        <w:rPr>
          <w:rFonts w:cs="Calibri"/>
        </w:rPr>
      </w:pPr>
      <w:r w:rsidRPr="00C71197">
        <w:rPr>
          <w:rFonts w:cs="Calibri"/>
          <w:lang w:val="de-DE"/>
        </w:rPr>
        <w:t>Lebensstilmaßnahmen sind die Basis aller Therapien</w:t>
      </w:r>
      <w:r>
        <w:rPr>
          <w:rFonts w:cs="Calibri"/>
          <w:lang w:val="de-DE"/>
        </w:rPr>
        <w:t xml:space="preserve"> </w:t>
      </w:r>
      <w:r w:rsidRPr="00C71197">
        <w:rPr>
          <w:rFonts w:cs="Calibri"/>
          <w:lang w:val="de-DE"/>
        </w:rPr>
        <w:t>zur Vorbeugung von Herz-Kreislauf-Erkrankungen und zur</w:t>
      </w:r>
      <w:r>
        <w:rPr>
          <w:rFonts w:cs="Calibri"/>
          <w:lang w:val="de-DE"/>
        </w:rPr>
        <w:t xml:space="preserve"> </w:t>
      </w:r>
      <w:r w:rsidRPr="00C71197">
        <w:rPr>
          <w:rFonts w:cs="Calibri"/>
          <w:lang w:val="de-DE"/>
        </w:rPr>
        <w:t>Senkung des Diabetesrisikos. Für die Blutzuckerkontrolle</w:t>
      </w:r>
      <w:r>
        <w:rPr>
          <w:rFonts w:cs="Calibri"/>
          <w:lang w:val="de-DE"/>
        </w:rPr>
        <w:t xml:space="preserve"> </w:t>
      </w:r>
      <w:r w:rsidRPr="00C71197">
        <w:rPr>
          <w:rFonts w:cs="Calibri"/>
          <w:lang w:val="de-DE"/>
        </w:rPr>
        <w:t>sind beim Prädiabetes meistens noch keine Medikamente</w:t>
      </w:r>
      <w:r>
        <w:rPr>
          <w:rFonts w:cs="Calibri"/>
          <w:lang w:val="de-DE"/>
        </w:rPr>
        <w:t xml:space="preserve"> </w:t>
      </w:r>
      <w:r w:rsidRPr="00C71197">
        <w:rPr>
          <w:rFonts w:cs="Calibri"/>
          <w:lang w:val="de-DE"/>
        </w:rPr>
        <w:t>notwendig</w:t>
      </w:r>
      <w:r w:rsidR="00271303">
        <w:rPr>
          <w:rFonts w:cs="Calibri"/>
          <w:lang w:val="de-DE"/>
        </w:rPr>
        <w:t>, aber</w:t>
      </w:r>
      <w:r w:rsidR="00271303" w:rsidRPr="00271303">
        <w:rPr>
          <w:rFonts w:cs="Calibri"/>
        </w:rPr>
        <w:t xml:space="preserve"> </w:t>
      </w:r>
      <w:r w:rsidR="00271303">
        <w:rPr>
          <w:rFonts w:cs="Calibri"/>
        </w:rPr>
        <w:t xml:space="preserve">durch folgende Lebensstilmaßnahmen kann </w:t>
      </w:r>
      <w:r w:rsidR="00271303" w:rsidRPr="00271303">
        <w:rPr>
          <w:rFonts w:cs="Calibri"/>
        </w:rPr>
        <w:t>das Typ 2 Diabetes Risiko vermindert werden</w:t>
      </w:r>
      <w:r w:rsidR="00271303">
        <w:rPr>
          <w:rFonts w:cs="Calibri"/>
        </w:rPr>
        <w:t>:</w:t>
      </w:r>
    </w:p>
    <w:p w14:paraId="430A5B8F" w14:textId="4EF0EF7E" w:rsidR="008C58F0" w:rsidRPr="00271303" w:rsidRDefault="008C58F0" w:rsidP="00271303">
      <w:pPr>
        <w:pStyle w:val="Listenabsatz"/>
        <w:numPr>
          <w:ilvl w:val="0"/>
          <w:numId w:val="38"/>
        </w:numPr>
        <w:spacing w:after="0" w:line="240" w:lineRule="auto"/>
        <w:rPr>
          <w:rFonts w:cs="Calibri"/>
        </w:rPr>
      </w:pPr>
      <w:r w:rsidRPr="00271303">
        <w:rPr>
          <w:rFonts w:cs="Calibri"/>
        </w:rPr>
        <w:t xml:space="preserve">Durch </w:t>
      </w:r>
      <w:r w:rsidRPr="00271303">
        <w:rPr>
          <w:rFonts w:cs="Calibri"/>
          <w:b/>
          <w:bCs/>
        </w:rPr>
        <w:t>regelmäßige</w:t>
      </w:r>
      <w:r w:rsidRPr="00271303">
        <w:rPr>
          <w:rFonts w:cs="Calibri"/>
        </w:rPr>
        <w:t xml:space="preserve"> </w:t>
      </w:r>
      <w:r w:rsidRPr="00271303">
        <w:rPr>
          <w:rFonts w:cs="Calibri"/>
          <w:b/>
          <w:bCs/>
        </w:rPr>
        <w:t>Bewegung</w:t>
      </w:r>
      <w:r w:rsidR="00C71197" w:rsidRPr="00271303">
        <w:rPr>
          <w:rFonts w:cs="Calibri"/>
        </w:rPr>
        <w:t>:</w:t>
      </w:r>
      <w:r w:rsidRPr="00271303">
        <w:rPr>
          <w:rFonts w:cs="Calibri"/>
        </w:rPr>
        <w:t xml:space="preserve"> Das Ziel sollte mindestens 150 Minuten pro Woche sein. Es muss kein Spitzensport sein, jeder Schritt zählt. Integrieren Sie Bewegung in den Alltag, z.B. Treppensteigen statt Liftfahren, Radfahren oder Gehen statt Auto und Bus. Steigen Sie zum Beispiel eine Haltestelle früher aus und legen Sie den restlichen Weg zu Fuß zurück.</w:t>
      </w:r>
    </w:p>
    <w:p w14:paraId="3873EC56" w14:textId="4371B0C2" w:rsidR="008C58F0" w:rsidRPr="00271303" w:rsidRDefault="00C71197" w:rsidP="00271303">
      <w:pPr>
        <w:pStyle w:val="Listenabsatz"/>
        <w:numPr>
          <w:ilvl w:val="0"/>
          <w:numId w:val="38"/>
        </w:numPr>
        <w:spacing w:after="0" w:line="240" w:lineRule="auto"/>
        <w:rPr>
          <w:rFonts w:cs="Calibri"/>
        </w:rPr>
      </w:pPr>
      <w:r w:rsidRPr="00271303">
        <w:rPr>
          <w:rFonts w:cs="Calibri"/>
        </w:rPr>
        <w:lastRenderedPageBreak/>
        <w:t xml:space="preserve">Durch </w:t>
      </w:r>
      <w:r w:rsidRPr="00271303">
        <w:rPr>
          <w:rFonts w:cs="Calibri"/>
          <w:b/>
          <w:bCs/>
        </w:rPr>
        <w:t>Nicht-Rauchen</w:t>
      </w:r>
      <w:r w:rsidRPr="00271303">
        <w:rPr>
          <w:rFonts w:cs="Calibri"/>
        </w:rPr>
        <w:t xml:space="preserve">: </w:t>
      </w:r>
      <w:r w:rsidR="008C58F0" w:rsidRPr="00271303">
        <w:rPr>
          <w:rFonts w:cs="Calibri"/>
        </w:rPr>
        <w:t>Da das Rauchen Stoffwechselprozesse stört und das Risiko für</w:t>
      </w:r>
      <w:r w:rsidRPr="00271303">
        <w:rPr>
          <w:rFonts w:cs="Calibri"/>
        </w:rPr>
        <w:t xml:space="preserve"> </w:t>
      </w:r>
      <w:r w:rsidR="008C58F0" w:rsidRPr="00271303">
        <w:rPr>
          <w:rFonts w:cs="Calibri"/>
        </w:rPr>
        <w:t>Herz-Kreislauf-Erkrankungen und Diabetes erhöht, sollte es vermieden werden.</w:t>
      </w:r>
      <w:r w:rsidRPr="00271303">
        <w:rPr>
          <w:rFonts w:cs="Calibri"/>
        </w:rPr>
        <w:t xml:space="preserve"> </w:t>
      </w:r>
    </w:p>
    <w:p w14:paraId="19C13B43" w14:textId="5AAFA37D" w:rsidR="008C58F0" w:rsidRPr="00271303" w:rsidRDefault="00C71197" w:rsidP="00271303">
      <w:pPr>
        <w:pStyle w:val="Listenabsatz"/>
        <w:numPr>
          <w:ilvl w:val="0"/>
          <w:numId w:val="38"/>
        </w:numPr>
        <w:spacing w:after="0" w:line="240" w:lineRule="auto"/>
        <w:rPr>
          <w:rFonts w:cs="Calibri"/>
        </w:rPr>
      </w:pPr>
      <w:r w:rsidRPr="00271303">
        <w:rPr>
          <w:rFonts w:cs="Calibri"/>
        </w:rPr>
        <w:t xml:space="preserve">Durch </w:t>
      </w:r>
      <w:r w:rsidR="008C58F0" w:rsidRPr="00271303">
        <w:rPr>
          <w:rFonts w:cs="Calibri"/>
          <w:b/>
          <w:bCs/>
        </w:rPr>
        <w:t>Redu</w:t>
      </w:r>
      <w:r w:rsidRPr="00271303">
        <w:rPr>
          <w:rFonts w:cs="Calibri"/>
          <w:b/>
          <w:bCs/>
        </w:rPr>
        <w:t xml:space="preserve">ktion von </w:t>
      </w:r>
      <w:r w:rsidR="008C58F0" w:rsidRPr="00271303">
        <w:rPr>
          <w:rFonts w:cs="Calibri"/>
          <w:b/>
          <w:bCs/>
        </w:rPr>
        <w:t>Übergewicht</w:t>
      </w:r>
      <w:r w:rsidRPr="00271303">
        <w:rPr>
          <w:rFonts w:cs="Calibri"/>
        </w:rPr>
        <w:t xml:space="preserve">: </w:t>
      </w:r>
      <w:r w:rsidR="008C58F0" w:rsidRPr="00271303">
        <w:rPr>
          <w:rFonts w:cs="Calibri"/>
        </w:rPr>
        <w:t>Radikaldiäten haben langfristig</w:t>
      </w:r>
      <w:r w:rsidRPr="00271303">
        <w:rPr>
          <w:rFonts w:cs="Calibri"/>
        </w:rPr>
        <w:t xml:space="preserve"> </w:t>
      </w:r>
      <w:r w:rsidR="008C58F0" w:rsidRPr="00271303">
        <w:rPr>
          <w:rFonts w:cs="Calibri"/>
        </w:rPr>
        <w:t xml:space="preserve">meist keinen Erfolg. Halten Sie sich an </w:t>
      </w:r>
      <w:r w:rsidRPr="00271303">
        <w:rPr>
          <w:rFonts w:cs="Calibri"/>
        </w:rPr>
        <w:t>gesunde</w:t>
      </w:r>
      <w:r w:rsidR="008C58F0" w:rsidRPr="00271303">
        <w:rPr>
          <w:rFonts w:cs="Calibri"/>
        </w:rPr>
        <w:t xml:space="preserve"> Ernährung und reduzieren</w:t>
      </w:r>
      <w:r w:rsidRPr="00271303">
        <w:rPr>
          <w:rFonts w:cs="Calibri"/>
        </w:rPr>
        <w:t xml:space="preserve"> </w:t>
      </w:r>
      <w:r w:rsidR="008C58F0" w:rsidRPr="00271303">
        <w:rPr>
          <w:rFonts w:cs="Calibri"/>
        </w:rPr>
        <w:t>Sie die Energiezufuhr um etwa 500 kcal pro Tag in Kombination mit ausreichender</w:t>
      </w:r>
      <w:r w:rsidRPr="00271303">
        <w:rPr>
          <w:rFonts w:cs="Calibri"/>
        </w:rPr>
        <w:t xml:space="preserve"> </w:t>
      </w:r>
      <w:r w:rsidR="008C58F0" w:rsidRPr="00271303">
        <w:rPr>
          <w:rFonts w:cs="Calibri"/>
        </w:rPr>
        <w:t>körperlicher Bewegung.</w:t>
      </w:r>
    </w:p>
    <w:p w14:paraId="32DA8957" w14:textId="756D9E46" w:rsidR="008C58F0" w:rsidRPr="00271303" w:rsidRDefault="00C71197" w:rsidP="00271303">
      <w:pPr>
        <w:pStyle w:val="Listenabsatz"/>
        <w:numPr>
          <w:ilvl w:val="0"/>
          <w:numId w:val="38"/>
        </w:numPr>
        <w:spacing w:after="0" w:line="240" w:lineRule="auto"/>
        <w:rPr>
          <w:rFonts w:cs="Calibri"/>
        </w:rPr>
      </w:pPr>
      <w:r w:rsidRPr="00271303">
        <w:rPr>
          <w:rFonts w:cs="Calibri"/>
        </w:rPr>
        <w:t xml:space="preserve">Durch </w:t>
      </w:r>
      <w:r w:rsidRPr="00271303">
        <w:rPr>
          <w:rFonts w:cs="Calibri"/>
          <w:b/>
          <w:bCs/>
        </w:rPr>
        <w:t>gesunde Ernährung</w:t>
      </w:r>
      <w:r w:rsidRPr="00271303">
        <w:rPr>
          <w:rFonts w:cs="Calibri"/>
        </w:rPr>
        <w:t xml:space="preserve">: </w:t>
      </w:r>
      <w:r w:rsidR="008C58F0" w:rsidRPr="00271303">
        <w:rPr>
          <w:rFonts w:cs="Calibri"/>
        </w:rPr>
        <w:t>Vermeiden Sie Fertigprodukte, verzichten Sie auf zuckerhaltige Getränke und reduzieren</w:t>
      </w:r>
      <w:r w:rsidRPr="00271303">
        <w:rPr>
          <w:rFonts w:cs="Calibri"/>
        </w:rPr>
        <w:t xml:space="preserve"> </w:t>
      </w:r>
      <w:r w:rsidR="008C58F0" w:rsidRPr="00271303">
        <w:rPr>
          <w:rFonts w:cs="Calibri"/>
        </w:rPr>
        <w:t>Sie den Verzehr von rotem Fleisch und tierischen Fetten. Verwenden Sie</w:t>
      </w:r>
      <w:r w:rsidRPr="00271303">
        <w:rPr>
          <w:rFonts w:cs="Calibri"/>
        </w:rPr>
        <w:t xml:space="preserve"> </w:t>
      </w:r>
      <w:r w:rsidR="008C58F0" w:rsidRPr="00271303">
        <w:rPr>
          <w:rFonts w:cs="Calibri"/>
        </w:rPr>
        <w:t>Olivenöl, achten Sie auf ausreichende Zufuhr von Ballaststoffen, Hülsenfrüchten</w:t>
      </w:r>
      <w:r w:rsidRPr="00271303">
        <w:rPr>
          <w:rFonts w:cs="Calibri"/>
        </w:rPr>
        <w:t xml:space="preserve"> </w:t>
      </w:r>
      <w:r w:rsidR="008C58F0" w:rsidRPr="00271303">
        <w:rPr>
          <w:rFonts w:cs="Calibri"/>
        </w:rPr>
        <w:t>und Nüssen. Essen Sie regelmäßig Fisch, frisches Gemüse und Obst. Vermeiden Sie</w:t>
      </w:r>
      <w:r w:rsidRPr="00271303">
        <w:rPr>
          <w:rFonts w:cs="Calibri"/>
        </w:rPr>
        <w:t xml:space="preserve"> </w:t>
      </w:r>
      <w:r w:rsidR="008C58F0" w:rsidRPr="00271303">
        <w:rPr>
          <w:rFonts w:cs="Calibri"/>
        </w:rPr>
        <w:t xml:space="preserve">kalorienreiche Süßspeisen. </w:t>
      </w:r>
    </w:p>
    <w:p w14:paraId="432C1A8A" w14:textId="77777777" w:rsidR="008C58F0" w:rsidRDefault="008C58F0" w:rsidP="00715E2D">
      <w:pPr>
        <w:spacing w:after="0" w:line="240" w:lineRule="auto"/>
        <w:rPr>
          <w:rFonts w:cs="Calibri"/>
        </w:rPr>
      </w:pPr>
    </w:p>
    <w:p w14:paraId="5BFAB4F3" w14:textId="77777777" w:rsidR="00DA0789" w:rsidRPr="00CD6F5D" w:rsidRDefault="00107D0E" w:rsidP="00B61875">
      <w:pPr>
        <w:spacing w:after="160" w:line="259" w:lineRule="auto"/>
        <w:rPr>
          <w:rFonts w:cs="Calibri"/>
          <w:lang w:val="en-GB"/>
        </w:rPr>
      </w:pPr>
      <w:r w:rsidRPr="00CD6F5D">
        <w:rPr>
          <w:rFonts w:cs="Calibri"/>
          <w:u w:val="single"/>
          <w:lang w:val="de-DE"/>
        </w:rPr>
        <w:t>Rückfragehinweis</w:t>
      </w:r>
      <w:r w:rsidRPr="00CD6F5D">
        <w:rPr>
          <w:rFonts w:cs="Calibri"/>
          <w:lang w:val="de-DE"/>
        </w:rPr>
        <w:t>:</w:t>
      </w:r>
      <w:r w:rsidR="003A5338" w:rsidRPr="00CD6F5D">
        <w:rPr>
          <w:rFonts w:cs="Calibri"/>
          <w:lang w:val="de-DE"/>
        </w:rPr>
        <w:t xml:space="preserve"> </w:t>
      </w:r>
      <w:r w:rsidR="001F0764" w:rsidRPr="00CD6F5D">
        <w:rPr>
          <w:rFonts w:cs="Calibri"/>
          <w:lang w:val="de-DE"/>
        </w:rPr>
        <w:br/>
      </w:r>
      <w:r w:rsidRPr="00CD6F5D">
        <w:rPr>
          <w:rFonts w:cs="Calibri"/>
          <w:lang w:val="de-DE"/>
        </w:rPr>
        <w:t>Public Health PR</w:t>
      </w:r>
      <w:r w:rsidR="00E00AEE" w:rsidRPr="00CD6F5D">
        <w:rPr>
          <w:rFonts w:cs="Calibri"/>
          <w:lang w:val="de-DE"/>
        </w:rPr>
        <w:t xml:space="preserve">; </w:t>
      </w:r>
      <w:r w:rsidRPr="00CD6F5D">
        <w:rPr>
          <w:rFonts w:cs="Calibri"/>
          <w:lang w:val="de-DE"/>
        </w:rPr>
        <w:t xml:space="preserve">Mag. </w:t>
      </w:r>
      <w:r w:rsidR="004D7153" w:rsidRPr="00CD6F5D">
        <w:rPr>
          <w:rFonts w:cs="Calibri"/>
          <w:lang w:val="de-DE"/>
        </w:rPr>
        <w:t>Michael Leitner</w:t>
      </w:r>
      <w:r w:rsidR="00B9776F" w:rsidRPr="00CD6F5D">
        <w:rPr>
          <w:rFonts w:cs="Calibri"/>
          <w:lang w:val="de-DE"/>
        </w:rPr>
        <w:t>,</w:t>
      </w:r>
      <w:r w:rsidR="003A5338" w:rsidRPr="00CD6F5D">
        <w:rPr>
          <w:rFonts w:cs="Calibri"/>
          <w:lang w:val="de-DE"/>
        </w:rPr>
        <w:t xml:space="preserve"> </w:t>
      </w:r>
      <w:r w:rsidRPr="00CD6F5D">
        <w:rPr>
          <w:rFonts w:cs="Calibri"/>
          <w:lang w:val="de-DE"/>
        </w:rPr>
        <w:t>Tel.</w:t>
      </w:r>
      <w:r w:rsidRPr="00CD6F5D">
        <w:rPr>
          <w:rFonts w:cs="Calibri"/>
          <w:lang w:val="en-GB"/>
        </w:rPr>
        <w:t xml:space="preserve">: </w:t>
      </w:r>
      <w:r w:rsidR="00CD192C" w:rsidRPr="00CD6F5D">
        <w:rPr>
          <w:rFonts w:cs="Calibri"/>
          <w:lang w:val="en-GB"/>
        </w:rPr>
        <w:t>01/60 20 530/9</w:t>
      </w:r>
      <w:r w:rsidR="004D7153" w:rsidRPr="00CD6F5D">
        <w:rPr>
          <w:rFonts w:cs="Calibri"/>
          <w:lang w:val="en-GB"/>
        </w:rPr>
        <w:t>1</w:t>
      </w:r>
      <w:r w:rsidR="00F164C8" w:rsidRPr="00CD6F5D">
        <w:rPr>
          <w:rFonts w:cs="Calibri"/>
          <w:lang w:val="en-GB"/>
        </w:rPr>
        <w:t xml:space="preserve">; </w:t>
      </w:r>
      <w:r w:rsidRPr="00CD6F5D">
        <w:rPr>
          <w:rFonts w:cs="Calibri"/>
          <w:lang w:val="en-GB"/>
        </w:rPr>
        <w:t>Mail:</w:t>
      </w:r>
      <w:r w:rsidR="00000765" w:rsidRPr="00CD6F5D">
        <w:rPr>
          <w:rFonts w:cs="Calibri"/>
          <w:lang w:val="en-GB"/>
        </w:rPr>
        <w:t xml:space="preserve"> </w:t>
      </w:r>
      <w:hyperlink r:id="rId9" w:history="1">
        <w:r w:rsidR="009C3E7E" w:rsidRPr="00CD6F5D">
          <w:rPr>
            <w:rStyle w:val="Hyperlink"/>
            <w:rFonts w:cs="Calibri"/>
            <w:color w:val="auto"/>
          </w:rPr>
          <w:t>michael.leitner@publichealth.at</w:t>
        </w:r>
      </w:hyperlink>
      <w:r w:rsidR="00E00AEE" w:rsidRPr="00CD6F5D">
        <w:rPr>
          <w:rFonts w:cs="Calibri"/>
          <w:lang w:val="en-GB"/>
        </w:rPr>
        <w:t xml:space="preserve"> </w:t>
      </w:r>
    </w:p>
    <w:sectPr w:rsidR="00DA0789" w:rsidRPr="00CD6F5D" w:rsidSect="00F260FC">
      <w:footerReference w:type="default" r:id="rId10"/>
      <w:pgSz w:w="11906" w:h="16838"/>
      <w:pgMar w:top="1276" w:right="1274" w:bottom="1560"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9E16" w14:textId="77777777" w:rsidR="00BD72C4" w:rsidRDefault="00BD72C4" w:rsidP="0040713E">
      <w:pPr>
        <w:spacing w:after="0" w:line="240" w:lineRule="auto"/>
      </w:pPr>
      <w:r>
        <w:separator/>
      </w:r>
    </w:p>
  </w:endnote>
  <w:endnote w:type="continuationSeparator" w:id="0">
    <w:p w14:paraId="6B8B0308" w14:textId="77777777" w:rsidR="00BD72C4" w:rsidRDefault="00BD72C4"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410" w14:textId="63920667" w:rsidR="00B027E3" w:rsidRDefault="00B027E3">
    <w:pPr>
      <w:pStyle w:val="Fuzeile"/>
      <w:jc w:val="right"/>
    </w:pPr>
    <w:r>
      <w:fldChar w:fldCharType="begin"/>
    </w:r>
    <w:r>
      <w:instrText>PAGE   \* MERGEFORMAT</w:instrText>
    </w:r>
    <w:r>
      <w:fldChar w:fldCharType="separate"/>
    </w:r>
    <w:r w:rsidR="004012C1" w:rsidRPr="004012C1">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DE39" w14:textId="77777777" w:rsidR="00BD72C4" w:rsidRDefault="00BD72C4" w:rsidP="0040713E">
      <w:pPr>
        <w:spacing w:after="0" w:line="240" w:lineRule="auto"/>
      </w:pPr>
      <w:r>
        <w:separator/>
      </w:r>
    </w:p>
  </w:footnote>
  <w:footnote w:type="continuationSeparator" w:id="0">
    <w:p w14:paraId="4A30BA2C" w14:textId="77777777" w:rsidR="00BD72C4" w:rsidRDefault="00BD72C4" w:rsidP="0040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15pt;height:92.3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72B95"/>
    <w:multiLevelType w:val="hybridMultilevel"/>
    <w:tmpl w:val="449A13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70E1073"/>
    <w:multiLevelType w:val="hybridMultilevel"/>
    <w:tmpl w:val="94064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C47A81"/>
    <w:multiLevelType w:val="hybridMultilevel"/>
    <w:tmpl w:val="17C2C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7F41EC3"/>
    <w:multiLevelType w:val="hybridMultilevel"/>
    <w:tmpl w:val="A1A84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DA56BBD"/>
    <w:multiLevelType w:val="hybridMultilevel"/>
    <w:tmpl w:val="DB1EC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B65FBA"/>
    <w:multiLevelType w:val="hybridMultilevel"/>
    <w:tmpl w:val="DD521136"/>
    <w:lvl w:ilvl="0" w:tplc="D1A8C04C">
      <w:numFmt w:val="bullet"/>
      <w:lvlText w:val="•"/>
      <w:lvlJc w:val="left"/>
      <w:pPr>
        <w:ind w:left="1070" w:hanging="71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FDD12C4"/>
    <w:multiLevelType w:val="hybridMultilevel"/>
    <w:tmpl w:val="389E5D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CC6D7C"/>
    <w:multiLevelType w:val="hybridMultilevel"/>
    <w:tmpl w:val="20444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4464AA"/>
    <w:multiLevelType w:val="hybridMultilevel"/>
    <w:tmpl w:val="19C4CC5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E468A5"/>
    <w:multiLevelType w:val="hybridMultilevel"/>
    <w:tmpl w:val="A37EB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42286672">
    <w:abstractNumId w:val="33"/>
  </w:num>
  <w:num w:numId="2" w16cid:durableId="1414594566">
    <w:abstractNumId w:val="36"/>
  </w:num>
  <w:num w:numId="3" w16cid:durableId="1633242348">
    <w:abstractNumId w:val="5"/>
  </w:num>
  <w:num w:numId="4" w16cid:durableId="557472625">
    <w:abstractNumId w:val="3"/>
  </w:num>
  <w:num w:numId="5" w16cid:durableId="2018195418">
    <w:abstractNumId w:val="27"/>
  </w:num>
  <w:num w:numId="6" w16cid:durableId="1863012594">
    <w:abstractNumId w:val="31"/>
  </w:num>
  <w:num w:numId="7" w16cid:durableId="339238543">
    <w:abstractNumId w:val="4"/>
  </w:num>
  <w:num w:numId="8" w16cid:durableId="424112667">
    <w:abstractNumId w:val="9"/>
  </w:num>
  <w:num w:numId="9" w16cid:durableId="1903252466">
    <w:abstractNumId w:val="1"/>
  </w:num>
  <w:num w:numId="10" w16cid:durableId="1992827073">
    <w:abstractNumId w:val="19"/>
  </w:num>
  <w:num w:numId="11" w16cid:durableId="838083579">
    <w:abstractNumId w:val="24"/>
  </w:num>
  <w:num w:numId="12" w16cid:durableId="705717832">
    <w:abstractNumId w:val="22"/>
  </w:num>
  <w:num w:numId="13" w16cid:durableId="1716461792">
    <w:abstractNumId w:val="13"/>
  </w:num>
  <w:num w:numId="14" w16cid:durableId="1482426649">
    <w:abstractNumId w:val="11"/>
  </w:num>
  <w:num w:numId="15" w16cid:durableId="535386341">
    <w:abstractNumId w:val="30"/>
  </w:num>
  <w:num w:numId="16" w16cid:durableId="1002512873">
    <w:abstractNumId w:val="32"/>
  </w:num>
  <w:num w:numId="17" w16cid:durableId="453862951">
    <w:abstractNumId w:val="28"/>
  </w:num>
  <w:num w:numId="18" w16cid:durableId="1142574728">
    <w:abstractNumId w:val="12"/>
  </w:num>
  <w:num w:numId="19" w16cid:durableId="1720590023">
    <w:abstractNumId w:val="29"/>
  </w:num>
  <w:num w:numId="20" w16cid:durableId="2104836752">
    <w:abstractNumId w:val="37"/>
  </w:num>
  <w:num w:numId="21" w16cid:durableId="1559979262">
    <w:abstractNumId w:val="26"/>
  </w:num>
  <w:num w:numId="22" w16cid:durableId="1373261274">
    <w:abstractNumId w:val="14"/>
  </w:num>
  <w:num w:numId="23" w16cid:durableId="178741810">
    <w:abstractNumId w:val="10"/>
  </w:num>
  <w:num w:numId="24" w16cid:durableId="1676959842">
    <w:abstractNumId w:val="16"/>
  </w:num>
  <w:num w:numId="25" w16cid:durableId="728188342">
    <w:abstractNumId w:val="0"/>
  </w:num>
  <w:num w:numId="26" w16cid:durableId="130369305">
    <w:abstractNumId w:val="6"/>
  </w:num>
  <w:num w:numId="27" w16cid:durableId="640618423">
    <w:abstractNumId w:val="2"/>
  </w:num>
  <w:num w:numId="28" w16cid:durableId="1072318238">
    <w:abstractNumId w:val="35"/>
  </w:num>
  <w:num w:numId="29" w16cid:durableId="1624190268">
    <w:abstractNumId w:val="8"/>
  </w:num>
  <w:num w:numId="30" w16cid:durableId="1065227329">
    <w:abstractNumId w:val="18"/>
  </w:num>
  <w:num w:numId="31" w16cid:durableId="1224177078">
    <w:abstractNumId w:val="15"/>
  </w:num>
  <w:num w:numId="32" w16cid:durableId="543055479">
    <w:abstractNumId w:val="23"/>
  </w:num>
  <w:num w:numId="33" w16cid:durableId="2067871942">
    <w:abstractNumId w:val="25"/>
  </w:num>
  <w:num w:numId="34" w16cid:durableId="1278296116">
    <w:abstractNumId w:val="21"/>
  </w:num>
  <w:num w:numId="35" w16cid:durableId="1762870634">
    <w:abstractNumId w:val="7"/>
  </w:num>
  <w:num w:numId="36" w16cid:durableId="1742174478">
    <w:abstractNumId w:val="34"/>
  </w:num>
  <w:num w:numId="37" w16cid:durableId="1675180975">
    <w:abstractNumId w:val="20"/>
  </w:num>
  <w:num w:numId="38" w16cid:durableId="2051103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87"/>
    <w:rsid w:val="00000371"/>
    <w:rsid w:val="00000765"/>
    <w:rsid w:val="000027C6"/>
    <w:rsid w:val="0000295E"/>
    <w:rsid w:val="000030AB"/>
    <w:rsid w:val="000052F7"/>
    <w:rsid w:val="00005C29"/>
    <w:rsid w:val="0000648E"/>
    <w:rsid w:val="000075AF"/>
    <w:rsid w:val="00010158"/>
    <w:rsid w:val="00010A4D"/>
    <w:rsid w:val="00011441"/>
    <w:rsid w:val="000117D5"/>
    <w:rsid w:val="000120AC"/>
    <w:rsid w:val="000126F6"/>
    <w:rsid w:val="00014DC1"/>
    <w:rsid w:val="00016C1B"/>
    <w:rsid w:val="00017641"/>
    <w:rsid w:val="00017BD0"/>
    <w:rsid w:val="00020A9D"/>
    <w:rsid w:val="0002130B"/>
    <w:rsid w:val="000218D1"/>
    <w:rsid w:val="00023903"/>
    <w:rsid w:val="000240D8"/>
    <w:rsid w:val="00024DF6"/>
    <w:rsid w:val="00024E9D"/>
    <w:rsid w:val="0002518F"/>
    <w:rsid w:val="00027397"/>
    <w:rsid w:val="0003027A"/>
    <w:rsid w:val="000323B3"/>
    <w:rsid w:val="0003320D"/>
    <w:rsid w:val="00033ABB"/>
    <w:rsid w:val="000346EC"/>
    <w:rsid w:val="00035021"/>
    <w:rsid w:val="00035C54"/>
    <w:rsid w:val="0003684A"/>
    <w:rsid w:val="000405AC"/>
    <w:rsid w:val="00040763"/>
    <w:rsid w:val="00042876"/>
    <w:rsid w:val="00042A31"/>
    <w:rsid w:val="00043579"/>
    <w:rsid w:val="00044D35"/>
    <w:rsid w:val="00045000"/>
    <w:rsid w:val="00047BED"/>
    <w:rsid w:val="00050BBD"/>
    <w:rsid w:val="0005185C"/>
    <w:rsid w:val="00052F49"/>
    <w:rsid w:val="00061213"/>
    <w:rsid w:val="00061E9B"/>
    <w:rsid w:val="00062B64"/>
    <w:rsid w:val="00062BF2"/>
    <w:rsid w:val="000640E8"/>
    <w:rsid w:val="00064345"/>
    <w:rsid w:val="00064823"/>
    <w:rsid w:val="000648F4"/>
    <w:rsid w:val="00065044"/>
    <w:rsid w:val="000659C3"/>
    <w:rsid w:val="00065AD7"/>
    <w:rsid w:val="00065B35"/>
    <w:rsid w:val="00066B69"/>
    <w:rsid w:val="00067CC9"/>
    <w:rsid w:val="0007217F"/>
    <w:rsid w:val="0007271C"/>
    <w:rsid w:val="00072CDD"/>
    <w:rsid w:val="00074EF7"/>
    <w:rsid w:val="00075242"/>
    <w:rsid w:val="0007569D"/>
    <w:rsid w:val="00075DFE"/>
    <w:rsid w:val="00080CBC"/>
    <w:rsid w:val="00080EB0"/>
    <w:rsid w:val="000829D8"/>
    <w:rsid w:val="00082FF3"/>
    <w:rsid w:val="00083D34"/>
    <w:rsid w:val="00083E2C"/>
    <w:rsid w:val="0008430F"/>
    <w:rsid w:val="0008568A"/>
    <w:rsid w:val="00086237"/>
    <w:rsid w:val="0008630A"/>
    <w:rsid w:val="000866D6"/>
    <w:rsid w:val="00086E84"/>
    <w:rsid w:val="00087AD4"/>
    <w:rsid w:val="00092975"/>
    <w:rsid w:val="000946E8"/>
    <w:rsid w:val="00094850"/>
    <w:rsid w:val="00094D03"/>
    <w:rsid w:val="00096A37"/>
    <w:rsid w:val="00096CCA"/>
    <w:rsid w:val="000A285E"/>
    <w:rsid w:val="000A6299"/>
    <w:rsid w:val="000A6397"/>
    <w:rsid w:val="000A63BC"/>
    <w:rsid w:val="000A764F"/>
    <w:rsid w:val="000B0232"/>
    <w:rsid w:val="000B0DAC"/>
    <w:rsid w:val="000B1D61"/>
    <w:rsid w:val="000B31AD"/>
    <w:rsid w:val="000B35B8"/>
    <w:rsid w:val="000B45A2"/>
    <w:rsid w:val="000B5278"/>
    <w:rsid w:val="000B722B"/>
    <w:rsid w:val="000B7A22"/>
    <w:rsid w:val="000B7C6E"/>
    <w:rsid w:val="000C01AB"/>
    <w:rsid w:val="000C045B"/>
    <w:rsid w:val="000C0DDE"/>
    <w:rsid w:val="000C107B"/>
    <w:rsid w:val="000C5042"/>
    <w:rsid w:val="000C5C0E"/>
    <w:rsid w:val="000C63A3"/>
    <w:rsid w:val="000C6B19"/>
    <w:rsid w:val="000C7A61"/>
    <w:rsid w:val="000D0801"/>
    <w:rsid w:val="000D176A"/>
    <w:rsid w:val="000D1E8A"/>
    <w:rsid w:val="000D2B99"/>
    <w:rsid w:val="000D2EDF"/>
    <w:rsid w:val="000D3FB3"/>
    <w:rsid w:val="000D513A"/>
    <w:rsid w:val="000D646F"/>
    <w:rsid w:val="000D6FB5"/>
    <w:rsid w:val="000E1302"/>
    <w:rsid w:val="000E169E"/>
    <w:rsid w:val="000E20F5"/>
    <w:rsid w:val="000E2241"/>
    <w:rsid w:val="000E2B6A"/>
    <w:rsid w:val="000E33C9"/>
    <w:rsid w:val="000E4474"/>
    <w:rsid w:val="000E4A51"/>
    <w:rsid w:val="000E58DE"/>
    <w:rsid w:val="000E5A61"/>
    <w:rsid w:val="000E5C97"/>
    <w:rsid w:val="000E5E91"/>
    <w:rsid w:val="000E6244"/>
    <w:rsid w:val="000E6D42"/>
    <w:rsid w:val="000E7B33"/>
    <w:rsid w:val="000F2616"/>
    <w:rsid w:val="000F2927"/>
    <w:rsid w:val="000F434D"/>
    <w:rsid w:val="000F436D"/>
    <w:rsid w:val="000F4E25"/>
    <w:rsid w:val="000F58B3"/>
    <w:rsid w:val="000F6702"/>
    <w:rsid w:val="000F67AD"/>
    <w:rsid w:val="00102811"/>
    <w:rsid w:val="001029B9"/>
    <w:rsid w:val="00103AF2"/>
    <w:rsid w:val="00103BB5"/>
    <w:rsid w:val="0010448E"/>
    <w:rsid w:val="0010568F"/>
    <w:rsid w:val="00105C53"/>
    <w:rsid w:val="0010612E"/>
    <w:rsid w:val="00106322"/>
    <w:rsid w:val="00106AAD"/>
    <w:rsid w:val="00107D0E"/>
    <w:rsid w:val="00110675"/>
    <w:rsid w:val="00110B2D"/>
    <w:rsid w:val="001113C0"/>
    <w:rsid w:val="001136F4"/>
    <w:rsid w:val="0011446C"/>
    <w:rsid w:val="0011667A"/>
    <w:rsid w:val="0011703C"/>
    <w:rsid w:val="0011744D"/>
    <w:rsid w:val="001176E4"/>
    <w:rsid w:val="00117A24"/>
    <w:rsid w:val="001211D3"/>
    <w:rsid w:val="00121D8E"/>
    <w:rsid w:val="0012303B"/>
    <w:rsid w:val="00124E12"/>
    <w:rsid w:val="00125969"/>
    <w:rsid w:val="00126381"/>
    <w:rsid w:val="00126C31"/>
    <w:rsid w:val="00130008"/>
    <w:rsid w:val="001302BE"/>
    <w:rsid w:val="00130E36"/>
    <w:rsid w:val="001325D3"/>
    <w:rsid w:val="00135056"/>
    <w:rsid w:val="00136133"/>
    <w:rsid w:val="0013671A"/>
    <w:rsid w:val="001368D8"/>
    <w:rsid w:val="001401FA"/>
    <w:rsid w:val="00140E4F"/>
    <w:rsid w:val="00140E72"/>
    <w:rsid w:val="00143B87"/>
    <w:rsid w:val="00147230"/>
    <w:rsid w:val="00147B71"/>
    <w:rsid w:val="001505FD"/>
    <w:rsid w:val="00150EF5"/>
    <w:rsid w:val="00150FE1"/>
    <w:rsid w:val="00151678"/>
    <w:rsid w:val="001524BB"/>
    <w:rsid w:val="00153B6D"/>
    <w:rsid w:val="00155754"/>
    <w:rsid w:val="0015696E"/>
    <w:rsid w:val="00160C20"/>
    <w:rsid w:val="00160E0C"/>
    <w:rsid w:val="00161A1B"/>
    <w:rsid w:val="00161EAA"/>
    <w:rsid w:val="0016259B"/>
    <w:rsid w:val="00163282"/>
    <w:rsid w:val="001634C6"/>
    <w:rsid w:val="00166471"/>
    <w:rsid w:val="00170007"/>
    <w:rsid w:val="001719C0"/>
    <w:rsid w:val="00173414"/>
    <w:rsid w:val="0017341E"/>
    <w:rsid w:val="00173B71"/>
    <w:rsid w:val="00174E9D"/>
    <w:rsid w:val="00174F39"/>
    <w:rsid w:val="00175A90"/>
    <w:rsid w:val="00175FA9"/>
    <w:rsid w:val="001826AE"/>
    <w:rsid w:val="00182AED"/>
    <w:rsid w:val="00190A41"/>
    <w:rsid w:val="00191A99"/>
    <w:rsid w:val="0019257F"/>
    <w:rsid w:val="001934B6"/>
    <w:rsid w:val="0019561A"/>
    <w:rsid w:val="0019712A"/>
    <w:rsid w:val="001A1186"/>
    <w:rsid w:val="001A1542"/>
    <w:rsid w:val="001A2243"/>
    <w:rsid w:val="001A2278"/>
    <w:rsid w:val="001A437F"/>
    <w:rsid w:val="001A47B7"/>
    <w:rsid w:val="001A51D5"/>
    <w:rsid w:val="001A52D4"/>
    <w:rsid w:val="001A63D6"/>
    <w:rsid w:val="001B0EA1"/>
    <w:rsid w:val="001B292D"/>
    <w:rsid w:val="001B2CC5"/>
    <w:rsid w:val="001B2FEC"/>
    <w:rsid w:val="001B3683"/>
    <w:rsid w:val="001B447D"/>
    <w:rsid w:val="001C0252"/>
    <w:rsid w:val="001C0754"/>
    <w:rsid w:val="001C089B"/>
    <w:rsid w:val="001C117A"/>
    <w:rsid w:val="001C1AE4"/>
    <w:rsid w:val="001C1E93"/>
    <w:rsid w:val="001C337E"/>
    <w:rsid w:val="001C473C"/>
    <w:rsid w:val="001C5C9A"/>
    <w:rsid w:val="001C5EE0"/>
    <w:rsid w:val="001C6684"/>
    <w:rsid w:val="001C7002"/>
    <w:rsid w:val="001C7C2D"/>
    <w:rsid w:val="001D0BC7"/>
    <w:rsid w:val="001D2A08"/>
    <w:rsid w:val="001D4098"/>
    <w:rsid w:val="001D45ED"/>
    <w:rsid w:val="001D4A1C"/>
    <w:rsid w:val="001D4B5C"/>
    <w:rsid w:val="001D53C9"/>
    <w:rsid w:val="001D6174"/>
    <w:rsid w:val="001D7AFC"/>
    <w:rsid w:val="001D7EEB"/>
    <w:rsid w:val="001E1591"/>
    <w:rsid w:val="001E569C"/>
    <w:rsid w:val="001E60F7"/>
    <w:rsid w:val="001E6D9D"/>
    <w:rsid w:val="001E7093"/>
    <w:rsid w:val="001E7F2F"/>
    <w:rsid w:val="001F0764"/>
    <w:rsid w:val="001F07A2"/>
    <w:rsid w:val="001F1061"/>
    <w:rsid w:val="001F1CA1"/>
    <w:rsid w:val="001F2943"/>
    <w:rsid w:val="001F2D79"/>
    <w:rsid w:val="001F321E"/>
    <w:rsid w:val="001F3A6B"/>
    <w:rsid w:val="001F67AD"/>
    <w:rsid w:val="001F6C3A"/>
    <w:rsid w:val="002008DB"/>
    <w:rsid w:val="00201282"/>
    <w:rsid w:val="00203269"/>
    <w:rsid w:val="002032A1"/>
    <w:rsid w:val="002037CE"/>
    <w:rsid w:val="002038D2"/>
    <w:rsid w:val="00205E6F"/>
    <w:rsid w:val="002061F6"/>
    <w:rsid w:val="002067FF"/>
    <w:rsid w:val="00210064"/>
    <w:rsid w:val="002117C1"/>
    <w:rsid w:val="00212555"/>
    <w:rsid w:val="00214E87"/>
    <w:rsid w:val="00215C64"/>
    <w:rsid w:val="0021799C"/>
    <w:rsid w:val="00217E08"/>
    <w:rsid w:val="00220706"/>
    <w:rsid w:val="00220FB8"/>
    <w:rsid w:val="00221766"/>
    <w:rsid w:val="00221D86"/>
    <w:rsid w:val="00222709"/>
    <w:rsid w:val="0022628E"/>
    <w:rsid w:val="00226945"/>
    <w:rsid w:val="0022713A"/>
    <w:rsid w:val="0022744F"/>
    <w:rsid w:val="002274E6"/>
    <w:rsid w:val="00230CB1"/>
    <w:rsid w:val="00230E6B"/>
    <w:rsid w:val="002310F9"/>
    <w:rsid w:val="00231845"/>
    <w:rsid w:val="00231E32"/>
    <w:rsid w:val="002320DE"/>
    <w:rsid w:val="0023297B"/>
    <w:rsid w:val="002335F3"/>
    <w:rsid w:val="0023668C"/>
    <w:rsid w:val="00236EA0"/>
    <w:rsid w:val="00240E1E"/>
    <w:rsid w:val="00241B12"/>
    <w:rsid w:val="002441B4"/>
    <w:rsid w:val="00244FED"/>
    <w:rsid w:val="002458B4"/>
    <w:rsid w:val="002503DB"/>
    <w:rsid w:val="00251D7F"/>
    <w:rsid w:val="002520E9"/>
    <w:rsid w:val="00254219"/>
    <w:rsid w:val="002556DA"/>
    <w:rsid w:val="00255885"/>
    <w:rsid w:val="002570DC"/>
    <w:rsid w:val="00257A3C"/>
    <w:rsid w:val="00261E7B"/>
    <w:rsid w:val="002638DB"/>
    <w:rsid w:val="002648C1"/>
    <w:rsid w:val="00264B16"/>
    <w:rsid w:val="0026576F"/>
    <w:rsid w:val="00265A32"/>
    <w:rsid w:val="00266070"/>
    <w:rsid w:val="00267421"/>
    <w:rsid w:val="00270622"/>
    <w:rsid w:val="00271303"/>
    <w:rsid w:val="00276556"/>
    <w:rsid w:val="002768F4"/>
    <w:rsid w:val="00276F1D"/>
    <w:rsid w:val="00280025"/>
    <w:rsid w:val="00282B15"/>
    <w:rsid w:val="00282DD6"/>
    <w:rsid w:val="0028305D"/>
    <w:rsid w:val="00283388"/>
    <w:rsid w:val="00287341"/>
    <w:rsid w:val="00287B1B"/>
    <w:rsid w:val="0029037D"/>
    <w:rsid w:val="002904DB"/>
    <w:rsid w:val="00290B9D"/>
    <w:rsid w:val="00291E6C"/>
    <w:rsid w:val="00292D6E"/>
    <w:rsid w:val="002934C7"/>
    <w:rsid w:val="00293728"/>
    <w:rsid w:val="00295C35"/>
    <w:rsid w:val="00296709"/>
    <w:rsid w:val="0029719B"/>
    <w:rsid w:val="0029775F"/>
    <w:rsid w:val="00297C94"/>
    <w:rsid w:val="002A008A"/>
    <w:rsid w:val="002A2AFA"/>
    <w:rsid w:val="002A345E"/>
    <w:rsid w:val="002A3760"/>
    <w:rsid w:val="002A3991"/>
    <w:rsid w:val="002A3F95"/>
    <w:rsid w:val="002B02F7"/>
    <w:rsid w:val="002B092D"/>
    <w:rsid w:val="002B0959"/>
    <w:rsid w:val="002B1738"/>
    <w:rsid w:val="002B3345"/>
    <w:rsid w:val="002B3440"/>
    <w:rsid w:val="002B4C4E"/>
    <w:rsid w:val="002B55F6"/>
    <w:rsid w:val="002B7DA2"/>
    <w:rsid w:val="002C11E4"/>
    <w:rsid w:val="002C2290"/>
    <w:rsid w:val="002C3359"/>
    <w:rsid w:val="002C384B"/>
    <w:rsid w:val="002C76FF"/>
    <w:rsid w:val="002D2187"/>
    <w:rsid w:val="002D3BAD"/>
    <w:rsid w:val="002D4165"/>
    <w:rsid w:val="002D4F20"/>
    <w:rsid w:val="002D6391"/>
    <w:rsid w:val="002D6BE2"/>
    <w:rsid w:val="002D702F"/>
    <w:rsid w:val="002D7DEC"/>
    <w:rsid w:val="002E1B36"/>
    <w:rsid w:val="002E1C76"/>
    <w:rsid w:val="002E5C09"/>
    <w:rsid w:val="002E6785"/>
    <w:rsid w:val="002E6DB2"/>
    <w:rsid w:val="002E6EB9"/>
    <w:rsid w:val="002F0EDD"/>
    <w:rsid w:val="002F2028"/>
    <w:rsid w:val="003005C1"/>
    <w:rsid w:val="003009C6"/>
    <w:rsid w:val="00301BF1"/>
    <w:rsid w:val="00302ABA"/>
    <w:rsid w:val="003035D0"/>
    <w:rsid w:val="00304120"/>
    <w:rsid w:val="00311174"/>
    <w:rsid w:val="00315DDC"/>
    <w:rsid w:val="00315F8A"/>
    <w:rsid w:val="00317D94"/>
    <w:rsid w:val="00317DA8"/>
    <w:rsid w:val="00320137"/>
    <w:rsid w:val="00320985"/>
    <w:rsid w:val="00321F43"/>
    <w:rsid w:val="00324027"/>
    <w:rsid w:val="0032421B"/>
    <w:rsid w:val="00324758"/>
    <w:rsid w:val="003264E5"/>
    <w:rsid w:val="00326E23"/>
    <w:rsid w:val="00330AD7"/>
    <w:rsid w:val="00331415"/>
    <w:rsid w:val="00332D6A"/>
    <w:rsid w:val="003348DA"/>
    <w:rsid w:val="003363C0"/>
    <w:rsid w:val="00336B18"/>
    <w:rsid w:val="00337071"/>
    <w:rsid w:val="00337952"/>
    <w:rsid w:val="00344DBA"/>
    <w:rsid w:val="00345D9D"/>
    <w:rsid w:val="00346815"/>
    <w:rsid w:val="00346ABA"/>
    <w:rsid w:val="0034781E"/>
    <w:rsid w:val="00347B57"/>
    <w:rsid w:val="003519D5"/>
    <w:rsid w:val="00351AD1"/>
    <w:rsid w:val="003522B9"/>
    <w:rsid w:val="00352501"/>
    <w:rsid w:val="003539ED"/>
    <w:rsid w:val="00356055"/>
    <w:rsid w:val="00356685"/>
    <w:rsid w:val="00356B9D"/>
    <w:rsid w:val="00356D42"/>
    <w:rsid w:val="0036154E"/>
    <w:rsid w:val="00361DBF"/>
    <w:rsid w:val="003627EB"/>
    <w:rsid w:val="00363404"/>
    <w:rsid w:val="00363CE3"/>
    <w:rsid w:val="003659CA"/>
    <w:rsid w:val="00365AD9"/>
    <w:rsid w:val="00367BED"/>
    <w:rsid w:val="00371B33"/>
    <w:rsid w:val="00373263"/>
    <w:rsid w:val="00375227"/>
    <w:rsid w:val="003752BB"/>
    <w:rsid w:val="003754F1"/>
    <w:rsid w:val="00377BB2"/>
    <w:rsid w:val="00380ADF"/>
    <w:rsid w:val="00381C7B"/>
    <w:rsid w:val="00381E00"/>
    <w:rsid w:val="00381F83"/>
    <w:rsid w:val="00382185"/>
    <w:rsid w:val="0038225E"/>
    <w:rsid w:val="00382E15"/>
    <w:rsid w:val="00384419"/>
    <w:rsid w:val="00384C60"/>
    <w:rsid w:val="0038505C"/>
    <w:rsid w:val="003850AB"/>
    <w:rsid w:val="00386692"/>
    <w:rsid w:val="00390868"/>
    <w:rsid w:val="00391903"/>
    <w:rsid w:val="00393095"/>
    <w:rsid w:val="00395B91"/>
    <w:rsid w:val="00395BE4"/>
    <w:rsid w:val="003960C9"/>
    <w:rsid w:val="00396CCD"/>
    <w:rsid w:val="00397980"/>
    <w:rsid w:val="003A03F6"/>
    <w:rsid w:val="003A0959"/>
    <w:rsid w:val="003A13E7"/>
    <w:rsid w:val="003A3507"/>
    <w:rsid w:val="003A4054"/>
    <w:rsid w:val="003A5338"/>
    <w:rsid w:val="003A60B3"/>
    <w:rsid w:val="003A6825"/>
    <w:rsid w:val="003B047E"/>
    <w:rsid w:val="003B142A"/>
    <w:rsid w:val="003B2062"/>
    <w:rsid w:val="003B3134"/>
    <w:rsid w:val="003B4398"/>
    <w:rsid w:val="003B44E2"/>
    <w:rsid w:val="003B46B6"/>
    <w:rsid w:val="003B4EEE"/>
    <w:rsid w:val="003C02F5"/>
    <w:rsid w:val="003C0423"/>
    <w:rsid w:val="003C0FDA"/>
    <w:rsid w:val="003C12FA"/>
    <w:rsid w:val="003C156E"/>
    <w:rsid w:val="003C1703"/>
    <w:rsid w:val="003C4C4D"/>
    <w:rsid w:val="003C694B"/>
    <w:rsid w:val="003C78D6"/>
    <w:rsid w:val="003D113D"/>
    <w:rsid w:val="003D1228"/>
    <w:rsid w:val="003D1469"/>
    <w:rsid w:val="003D17A2"/>
    <w:rsid w:val="003D5E49"/>
    <w:rsid w:val="003D6B51"/>
    <w:rsid w:val="003D7674"/>
    <w:rsid w:val="003D784E"/>
    <w:rsid w:val="003D785B"/>
    <w:rsid w:val="003E24BE"/>
    <w:rsid w:val="003E24EB"/>
    <w:rsid w:val="003E250A"/>
    <w:rsid w:val="003E367E"/>
    <w:rsid w:val="003E4483"/>
    <w:rsid w:val="003E4C49"/>
    <w:rsid w:val="003E63D1"/>
    <w:rsid w:val="003E765B"/>
    <w:rsid w:val="003F0AE4"/>
    <w:rsid w:val="003F0E42"/>
    <w:rsid w:val="003F2234"/>
    <w:rsid w:val="003F3900"/>
    <w:rsid w:val="003F4F13"/>
    <w:rsid w:val="003F54C0"/>
    <w:rsid w:val="003F5A2A"/>
    <w:rsid w:val="003F5C01"/>
    <w:rsid w:val="003F628F"/>
    <w:rsid w:val="003F6860"/>
    <w:rsid w:val="003F7972"/>
    <w:rsid w:val="0040034E"/>
    <w:rsid w:val="004012C1"/>
    <w:rsid w:val="00401C48"/>
    <w:rsid w:val="004028BC"/>
    <w:rsid w:val="00402E01"/>
    <w:rsid w:val="00403B4D"/>
    <w:rsid w:val="0040713E"/>
    <w:rsid w:val="004108D2"/>
    <w:rsid w:val="00411E0D"/>
    <w:rsid w:val="00413440"/>
    <w:rsid w:val="004135AB"/>
    <w:rsid w:val="004140B8"/>
    <w:rsid w:val="004155D6"/>
    <w:rsid w:val="00415762"/>
    <w:rsid w:val="004164E1"/>
    <w:rsid w:val="00416AF1"/>
    <w:rsid w:val="00417EA9"/>
    <w:rsid w:val="00420658"/>
    <w:rsid w:val="00421546"/>
    <w:rsid w:val="004215E2"/>
    <w:rsid w:val="00425979"/>
    <w:rsid w:val="00425B5D"/>
    <w:rsid w:val="0042666A"/>
    <w:rsid w:val="004275DC"/>
    <w:rsid w:val="00427D68"/>
    <w:rsid w:val="004329BD"/>
    <w:rsid w:val="004329FA"/>
    <w:rsid w:val="00433642"/>
    <w:rsid w:val="00433F74"/>
    <w:rsid w:val="00434559"/>
    <w:rsid w:val="00435EE8"/>
    <w:rsid w:val="00437C09"/>
    <w:rsid w:val="00442FA1"/>
    <w:rsid w:val="00443662"/>
    <w:rsid w:val="004436E9"/>
    <w:rsid w:val="00443947"/>
    <w:rsid w:val="004466DF"/>
    <w:rsid w:val="00451946"/>
    <w:rsid w:val="004519A0"/>
    <w:rsid w:val="00451B25"/>
    <w:rsid w:val="00453258"/>
    <w:rsid w:val="00455423"/>
    <w:rsid w:val="004554CC"/>
    <w:rsid w:val="0045568C"/>
    <w:rsid w:val="004559B4"/>
    <w:rsid w:val="00456917"/>
    <w:rsid w:val="00456A39"/>
    <w:rsid w:val="00456FAF"/>
    <w:rsid w:val="0046090F"/>
    <w:rsid w:val="004612B9"/>
    <w:rsid w:val="00461980"/>
    <w:rsid w:val="0046201B"/>
    <w:rsid w:val="00462332"/>
    <w:rsid w:val="0046286F"/>
    <w:rsid w:val="00463B2C"/>
    <w:rsid w:val="00463E46"/>
    <w:rsid w:val="0046423D"/>
    <w:rsid w:val="00464AA8"/>
    <w:rsid w:val="0047006D"/>
    <w:rsid w:val="00472AA6"/>
    <w:rsid w:val="004731E8"/>
    <w:rsid w:val="00474435"/>
    <w:rsid w:val="00474DFA"/>
    <w:rsid w:val="004750B8"/>
    <w:rsid w:val="00475709"/>
    <w:rsid w:val="00477C08"/>
    <w:rsid w:val="00477CAF"/>
    <w:rsid w:val="00480200"/>
    <w:rsid w:val="00480443"/>
    <w:rsid w:val="00480FF8"/>
    <w:rsid w:val="00482FB4"/>
    <w:rsid w:val="00484F6A"/>
    <w:rsid w:val="00485C6F"/>
    <w:rsid w:val="004866FF"/>
    <w:rsid w:val="00487396"/>
    <w:rsid w:val="00491730"/>
    <w:rsid w:val="004919C1"/>
    <w:rsid w:val="00492165"/>
    <w:rsid w:val="00492230"/>
    <w:rsid w:val="00494202"/>
    <w:rsid w:val="00494450"/>
    <w:rsid w:val="00494B05"/>
    <w:rsid w:val="00496EE1"/>
    <w:rsid w:val="004A25A5"/>
    <w:rsid w:val="004A2C44"/>
    <w:rsid w:val="004A2DE9"/>
    <w:rsid w:val="004A3612"/>
    <w:rsid w:val="004A4D99"/>
    <w:rsid w:val="004A71D3"/>
    <w:rsid w:val="004A7F48"/>
    <w:rsid w:val="004B2B6A"/>
    <w:rsid w:val="004B363B"/>
    <w:rsid w:val="004B40E7"/>
    <w:rsid w:val="004B5876"/>
    <w:rsid w:val="004B638D"/>
    <w:rsid w:val="004C07CC"/>
    <w:rsid w:val="004C1616"/>
    <w:rsid w:val="004C26F2"/>
    <w:rsid w:val="004C2C74"/>
    <w:rsid w:val="004C4AD4"/>
    <w:rsid w:val="004C6E17"/>
    <w:rsid w:val="004C7D60"/>
    <w:rsid w:val="004D0432"/>
    <w:rsid w:val="004D0C17"/>
    <w:rsid w:val="004D3B8A"/>
    <w:rsid w:val="004D4C85"/>
    <w:rsid w:val="004D5C4B"/>
    <w:rsid w:val="004D5E90"/>
    <w:rsid w:val="004D6242"/>
    <w:rsid w:val="004D7153"/>
    <w:rsid w:val="004E070E"/>
    <w:rsid w:val="004E193E"/>
    <w:rsid w:val="004E34EC"/>
    <w:rsid w:val="004E4171"/>
    <w:rsid w:val="004E52F7"/>
    <w:rsid w:val="004E52FB"/>
    <w:rsid w:val="004E54D3"/>
    <w:rsid w:val="004E738F"/>
    <w:rsid w:val="004E7F81"/>
    <w:rsid w:val="004F0FE9"/>
    <w:rsid w:val="004F1F1E"/>
    <w:rsid w:val="004F21ED"/>
    <w:rsid w:val="004F295F"/>
    <w:rsid w:val="004F4561"/>
    <w:rsid w:val="004F61BA"/>
    <w:rsid w:val="004F67A0"/>
    <w:rsid w:val="004F79EA"/>
    <w:rsid w:val="005001D7"/>
    <w:rsid w:val="00501BCA"/>
    <w:rsid w:val="005024D4"/>
    <w:rsid w:val="005031F8"/>
    <w:rsid w:val="005043C0"/>
    <w:rsid w:val="00504614"/>
    <w:rsid w:val="00506246"/>
    <w:rsid w:val="00510800"/>
    <w:rsid w:val="00512F38"/>
    <w:rsid w:val="005137B2"/>
    <w:rsid w:val="00513D5B"/>
    <w:rsid w:val="00513FBF"/>
    <w:rsid w:val="00514FEF"/>
    <w:rsid w:val="00517028"/>
    <w:rsid w:val="00517334"/>
    <w:rsid w:val="00517F96"/>
    <w:rsid w:val="00520D73"/>
    <w:rsid w:val="00521344"/>
    <w:rsid w:val="005228F4"/>
    <w:rsid w:val="00526AA3"/>
    <w:rsid w:val="005274D3"/>
    <w:rsid w:val="00527BE5"/>
    <w:rsid w:val="00530117"/>
    <w:rsid w:val="00530D3F"/>
    <w:rsid w:val="00530D5D"/>
    <w:rsid w:val="00531BB9"/>
    <w:rsid w:val="005324D7"/>
    <w:rsid w:val="00533610"/>
    <w:rsid w:val="005336DA"/>
    <w:rsid w:val="005337AB"/>
    <w:rsid w:val="00534637"/>
    <w:rsid w:val="00535007"/>
    <w:rsid w:val="0053594D"/>
    <w:rsid w:val="00535F65"/>
    <w:rsid w:val="00536FCC"/>
    <w:rsid w:val="00537478"/>
    <w:rsid w:val="00540921"/>
    <w:rsid w:val="005420DA"/>
    <w:rsid w:val="00542C2F"/>
    <w:rsid w:val="00544BF6"/>
    <w:rsid w:val="0054571B"/>
    <w:rsid w:val="005460D9"/>
    <w:rsid w:val="00546738"/>
    <w:rsid w:val="00546931"/>
    <w:rsid w:val="00546CC3"/>
    <w:rsid w:val="00546F10"/>
    <w:rsid w:val="005474B6"/>
    <w:rsid w:val="005510E8"/>
    <w:rsid w:val="00552264"/>
    <w:rsid w:val="005522AB"/>
    <w:rsid w:val="005532B2"/>
    <w:rsid w:val="0055404B"/>
    <w:rsid w:val="0055410C"/>
    <w:rsid w:val="00554CDA"/>
    <w:rsid w:val="00555414"/>
    <w:rsid w:val="00563301"/>
    <w:rsid w:val="00563592"/>
    <w:rsid w:val="0056385F"/>
    <w:rsid w:val="005644CC"/>
    <w:rsid w:val="00564B2B"/>
    <w:rsid w:val="00564C5C"/>
    <w:rsid w:val="005651F3"/>
    <w:rsid w:val="00565A44"/>
    <w:rsid w:val="00567118"/>
    <w:rsid w:val="005674A7"/>
    <w:rsid w:val="00567711"/>
    <w:rsid w:val="0056780C"/>
    <w:rsid w:val="005712E6"/>
    <w:rsid w:val="0057406E"/>
    <w:rsid w:val="00574C8C"/>
    <w:rsid w:val="00575A1F"/>
    <w:rsid w:val="00576070"/>
    <w:rsid w:val="00576089"/>
    <w:rsid w:val="0057620C"/>
    <w:rsid w:val="00576877"/>
    <w:rsid w:val="0058037F"/>
    <w:rsid w:val="0058106D"/>
    <w:rsid w:val="0058107E"/>
    <w:rsid w:val="00581FBB"/>
    <w:rsid w:val="00582222"/>
    <w:rsid w:val="0058433C"/>
    <w:rsid w:val="00584414"/>
    <w:rsid w:val="005846BB"/>
    <w:rsid w:val="0058507A"/>
    <w:rsid w:val="0058719A"/>
    <w:rsid w:val="00587501"/>
    <w:rsid w:val="00590866"/>
    <w:rsid w:val="00590881"/>
    <w:rsid w:val="005941DB"/>
    <w:rsid w:val="005954CC"/>
    <w:rsid w:val="00595853"/>
    <w:rsid w:val="00595966"/>
    <w:rsid w:val="005962E6"/>
    <w:rsid w:val="005966AF"/>
    <w:rsid w:val="00597A2F"/>
    <w:rsid w:val="00597A35"/>
    <w:rsid w:val="005A033A"/>
    <w:rsid w:val="005A079F"/>
    <w:rsid w:val="005A0EA7"/>
    <w:rsid w:val="005A468C"/>
    <w:rsid w:val="005A47D5"/>
    <w:rsid w:val="005A7E4C"/>
    <w:rsid w:val="005B075B"/>
    <w:rsid w:val="005B09DA"/>
    <w:rsid w:val="005B339E"/>
    <w:rsid w:val="005B3C2D"/>
    <w:rsid w:val="005B4A5E"/>
    <w:rsid w:val="005B5413"/>
    <w:rsid w:val="005B6191"/>
    <w:rsid w:val="005B63FA"/>
    <w:rsid w:val="005B765E"/>
    <w:rsid w:val="005C31A9"/>
    <w:rsid w:val="005C436F"/>
    <w:rsid w:val="005C45D8"/>
    <w:rsid w:val="005C4BFF"/>
    <w:rsid w:val="005C5078"/>
    <w:rsid w:val="005D0499"/>
    <w:rsid w:val="005D0DE8"/>
    <w:rsid w:val="005D6546"/>
    <w:rsid w:val="005D682B"/>
    <w:rsid w:val="005D6DD8"/>
    <w:rsid w:val="005D7AD2"/>
    <w:rsid w:val="005D7E68"/>
    <w:rsid w:val="005E0860"/>
    <w:rsid w:val="005E238D"/>
    <w:rsid w:val="005E2931"/>
    <w:rsid w:val="005E6B10"/>
    <w:rsid w:val="005E729B"/>
    <w:rsid w:val="005F0066"/>
    <w:rsid w:val="005F3ECA"/>
    <w:rsid w:val="005F6C3C"/>
    <w:rsid w:val="005F7626"/>
    <w:rsid w:val="00601014"/>
    <w:rsid w:val="0060128A"/>
    <w:rsid w:val="006039C6"/>
    <w:rsid w:val="0060546C"/>
    <w:rsid w:val="006060C5"/>
    <w:rsid w:val="0060610A"/>
    <w:rsid w:val="00606E34"/>
    <w:rsid w:val="00610500"/>
    <w:rsid w:val="0061104F"/>
    <w:rsid w:val="006121E7"/>
    <w:rsid w:val="00613E3B"/>
    <w:rsid w:val="00614E6F"/>
    <w:rsid w:val="00615854"/>
    <w:rsid w:val="00616914"/>
    <w:rsid w:val="00616C08"/>
    <w:rsid w:val="00616CA2"/>
    <w:rsid w:val="0062079A"/>
    <w:rsid w:val="0062133F"/>
    <w:rsid w:val="006216E8"/>
    <w:rsid w:val="006218F3"/>
    <w:rsid w:val="006219D7"/>
    <w:rsid w:val="00622E95"/>
    <w:rsid w:val="0062328F"/>
    <w:rsid w:val="006233FC"/>
    <w:rsid w:val="006236B2"/>
    <w:rsid w:val="00623AF3"/>
    <w:rsid w:val="00624649"/>
    <w:rsid w:val="00625684"/>
    <w:rsid w:val="00626246"/>
    <w:rsid w:val="00626E26"/>
    <w:rsid w:val="00630B24"/>
    <w:rsid w:val="00631D58"/>
    <w:rsid w:val="006357F5"/>
    <w:rsid w:val="0063714C"/>
    <w:rsid w:val="00637467"/>
    <w:rsid w:val="006374BF"/>
    <w:rsid w:val="006403CF"/>
    <w:rsid w:val="00642197"/>
    <w:rsid w:val="00644D6F"/>
    <w:rsid w:val="006459D6"/>
    <w:rsid w:val="00646057"/>
    <w:rsid w:val="0064623F"/>
    <w:rsid w:val="00646417"/>
    <w:rsid w:val="006472F2"/>
    <w:rsid w:val="00647682"/>
    <w:rsid w:val="00647C78"/>
    <w:rsid w:val="00647D27"/>
    <w:rsid w:val="0065174A"/>
    <w:rsid w:val="006528D8"/>
    <w:rsid w:val="00652B9E"/>
    <w:rsid w:val="00653B7D"/>
    <w:rsid w:val="00654039"/>
    <w:rsid w:val="006541CA"/>
    <w:rsid w:val="006571D0"/>
    <w:rsid w:val="006575D6"/>
    <w:rsid w:val="0066379F"/>
    <w:rsid w:val="00664E3E"/>
    <w:rsid w:val="0067005E"/>
    <w:rsid w:val="00673589"/>
    <w:rsid w:val="00673C2A"/>
    <w:rsid w:val="0067523B"/>
    <w:rsid w:val="00675A94"/>
    <w:rsid w:val="0067647D"/>
    <w:rsid w:val="006765EE"/>
    <w:rsid w:val="00677F1F"/>
    <w:rsid w:val="006801B3"/>
    <w:rsid w:val="0068099E"/>
    <w:rsid w:val="00680A87"/>
    <w:rsid w:val="00680AD4"/>
    <w:rsid w:val="00683BA1"/>
    <w:rsid w:val="0068608E"/>
    <w:rsid w:val="006903DD"/>
    <w:rsid w:val="006905A9"/>
    <w:rsid w:val="00691610"/>
    <w:rsid w:val="006931D7"/>
    <w:rsid w:val="006936AF"/>
    <w:rsid w:val="006939FD"/>
    <w:rsid w:val="00694562"/>
    <w:rsid w:val="00694B0F"/>
    <w:rsid w:val="00694D9B"/>
    <w:rsid w:val="00695401"/>
    <w:rsid w:val="0069540C"/>
    <w:rsid w:val="00695439"/>
    <w:rsid w:val="00696F11"/>
    <w:rsid w:val="00696F1C"/>
    <w:rsid w:val="00697266"/>
    <w:rsid w:val="006973CE"/>
    <w:rsid w:val="006A0578"/>
    <w:rsid w:val="006A09EF"/>
    <w:rsid w:val="006A3778"/>
    <w:rsid w:val="006A3812"/>
    <w:rsid w:val="006A61E1"/>
    <w:rsid w:val="006A6C33"/>
    <w:rsid w:val="006A7900"/>
    <w:rsid w:val="006A7B6B"/>
    <w:rsid w:val="006B1075"/>
    <w:rsid w:val="006B2FA5"/>
    <w:rsid w:val="006B4D21"/>
    <w:rsid w:val="006B5362"/>
    <w:rsid w:val="006B5568"/>
    <w:rsid w:val="006B5A02"/>
    <w:rsid w:val="006B5CBD"/>
    <w:rsid w:val="006B628E"/>
    <w:rsid w:val="006C2FB8"/>
    <w:rsid w:val="006C4156"/>
    <w:rsid w:val="006C52C8"/>
    <w:rsid w:val="006D0544"/>
    <w:rsid w:val="006D27B2"/>
    <w:rsid w:val="006D35F2"/>
    <w:rsid w:val="006D4F6D"/>
    <w:rsid w:val="006D7B5B"/>
    <w:rsid w:val="006E04CC"/>
    <w:rsid w:val="006E0CB6"/>
    <w:rsid w:val="006E3856"/>
    <w:rsid w:val="006E3BD5"/>
    <w:rsid w:val="006E4DF7"/>
    <w:rsid w:val="006F02D1"/>
    <w:rsid w:val="006F1B2D"/>
    <w:rsid w:val="006F2B09"/>
    <w:rsid w:val="006F3342"/>
    <w:rsid w:val="006F350B"/>
    <w:rsid w:val="006F4029"/>
    <w:rsid w:val="006F4175"/>
    <w:rsid w:val="006F6054"/>
    <w:rsid w:val="006F7E6E"/>
    <w:rsid w:val="007011CC"/>
    <w:rsid w:val="00702208"/>
    <w:rsid w:val="00702D4D"/>
    <w:rsid w:val="00705136"/>
    <w:rsid w:val="00707A0F"/>
    <w:rsid w:val="007106BC"/>
    <w:rsid w:val="00710D2B"/>
    <w:rsid w:val="00714387"/>
    <w:rsid w:val="00714589"/>
    <w:rsid w:val="00714ECA"/>
    <w:rsid w:val="00715E2D"/>
    <w:rsid w:val="00717B9F"/>
    <w:rsid w:val="007202A3"/>
    <w:rsid w:val="00721143"/>
    <w:rsid w:val="00721A70"/>
    <w:rsid w:val="00722139"/>
    <w:rsid w:val="0072236D"/>
    <w:rsid w:val="00722F3B"/>
    <w:rsid w:val="007247D1"/>
    <w:rsid w:val="00724988"/>
    <w:rsid w:val="00724D12"/>
    <w:rsid w:val="007253EB"/>
    <w:rsid w:val="0072585C"/>
    <w:rsid w:val="00726793"/>
    <w:rsid w:val="00726B27"/>
    <w:rsid w:val="007279C4"/>
    <w:rsid w:val="007352FD"/>
    <w:rsid w:val="00737599"/>
    <w:rsid w:val="007413A6"/>
    <w:rsid w:val="00742D21"/>
    <w:rsid w:val="007434B6"/>
    <w:rsid w:val="00745972"/>
    <w:rsid w:val="0074646E"/>
    <w:rsid w:val="00751935"/>
    <w:rsid w:val="00751F84"/>
    <w:rsid w:val="007558CE"/>
    <w:rsid w:val="00757754"/>
    <w:rsid w:val="00757A23"/>
    <w:rsid w:val="007601CA"/>
    <w:rsid w:val="007620ED"/>
    <w:rsid w:val="00762914"/>
    <w:rsid w:val="00763A37"/>
    <w:rsid w:val="007670F3"/>
    <w:rsid w:val="00767271"/>
    <w:rsid w:val="0077065A"/>
    <w:rsid w:val="007721BB"/>
    <w:rsid w:val="0077264C"/>
    <w:rsid w:val="00775005"/>
    <w:rsid w:val="007759D7"/>
    <w:rsid w:val="00775E9C"/>
    <w:rsid w:val="00776BD2"/>
    <w:rsid w:val="00780F9B"/>
    <w:rsid w:val="00782EF7"/>
    <w:rsid w:val="00783589"/>
    <w:rsid w:val="007837CA"/>
    <w:rsid w:val="00783F06"/>
    <w:rsid w:val="00784186"/>
    <w:rsid w:val="00784210"/>
    <w:rsid w:val="00785EF2"/>
    <w:rsid w:val="007873BF"/>
    <w:rsid w:val="00787BAB"/>
    <w:rsid w:val="0079017B"/>
    <w:rsid w:val="00793192"/>
    <w:rsid w:val="007945C5"/>
    <w:rsid w:val="0079743B"/>
    <w:rsid w:val="00797753"/>
    <w:rsid w:val="007A0C3B"/>
    <w:rsid w:val="007A2F66"/>
    <w:rsid w:val="007A3A93"/>
    <w:rsid w:val="007A3D42"/>
    <w:rsid w:val="007A7794"/>
    <w:rsid w:val="007B3CFD"/>
    <w:rsid w:val="007B444B"/>
    <w:rsid w:val="007B4A9E"/>
    <w:rsid w:val="007B580A"/>
    <w:rsid w:val="007B5CD7"/>
    <w:rsid w:val="007B673D"/>
    <w:rsid w:val="007B7D00"/>
    <w:rsid w:val="007C00BB"/>
    <w:rsid w:val="007C0674"/>
    <w:rsid w:val="007C0AF2"/>
    <w:rsid w:val="007C1968"/>
    <w:rsid w:val="007C3979"/>
    <w:rsid w:val="007C3B84"/>
    <w:rsid w:val="007C45E5"/>
    <w:rsid w:val="007C4BC3"/>
    <w:rsid w:val="007C5451"/>
    <w:rsid w:val="007C598A"/>
    <w:rsid w:val="007C63E6"/>
    <w:rsid w:val="007C7DA1"/>
    <w:rsid w:val="007D09F9"/>
    <w:rsid w:val="007D1825"/>
    <w:rsid w:val="007D50B7"/>
    <w:rsid w:val="007D6832"/>
    <w:rsid w:val="007D689E"/>
    <w:rsid w:val="007D7508"/>
    <w:rsid w:val="007E0DA7"/>
    <w:rsid w:val="007E1FD1"/>
    <w:rsid w:val="007E2248"/>
    <w:rsid w:val="007E3096"/>
    <w:rsid w:val="007E3A2A"/>
    <w:rsid w:val="007E4674"/>
    <w:rsid w:val="007E4AD2"/>
    <w:rsid w:val="007E69A5"/>
    <w:rsid w:val="007E765E"/>
    <w:rsid w:val="007F1842"/>
    <w:rsid w:val="007F438C"/>
    <w:rsid w:val="007F778A"/>
    <w:rsid w:val="008029FF"/>
    <w:rsid w:val="008036CE"/>
    <w:rsid w:val="00804721"/>
    <w:rsid w:val="00806972"/>
    <w:rsid w:val="008075FD"/>
    <w:rsid w:val="0081059A"/>
    <w:rsid w:val="00810F18"/>
    <w:rsid w:val="008113D5"/>
    <w:rsid w:val="0081244C"/>
    <w:rsid w:val="00814AA5"/>
    <w:rsid w:val="0081591D"/>
    <w:rsid w:val="00816099"/>
    <w:rsid w:val="00816126"/>
    <w:rsid w:val="00817146"/>
    <w:rsid w:val="008176CC"/>
    <w:rsid w:val="00817803"/>
    <w:rsid w:val="00820B5D"/>
    <w:rsid w:val="00821762"/>
    <w:rsid w:val="00822C31"/>
    <w:rsid w:val="00823B70"/>
    <w:rsid w:val="00824BA8"/>
    <w:rsid w:val="0082606E"/>
    <w:rsid w:val="008268C0"/>
    <w:rsid w:val="00826A15"/>
    <w:rsid w:val="008278E9"/>
    <w:rsid w:val="00827C3C"/>
    <w:rsid w:val="00827DC8"/>
    <w:rsid w:val="0083004F"/>
    <w:rsid w:val="00830893"/>
    <w:rsid w:val="00830EF1"/>
    <w:rsid w:val="00831379"/>
    <w:rsid w:val="0083316E"/>
    <w:rsid w:val="00834A03"/>
    <w:rsid w:val="008368D7"/>
    <w:rsid w:val="00837704"/>
    <w:rsid w:val="00843BCB"/>
    <w:rsid w:val="00844539"/>
    <w:rsid w:val="008453CD"/>
    <w:rsid w:val="00845DBF"/>
    <w:rsid w:val="00847BD9"/>
    <w:rsid w:val="00847FC6"/>
    <w:rsid w:val="00850EBD"/>
    <w:rsid w:val="008514AD"/>
    <w:rsid w:val="008522F5"/>
    <w:rsid w:val="00856362"/>
    <w:rsid w:val="008578F1"/>
    <w:rsid w:val="00861282"/>
    <w:rsid w:val="00861728"/>
    <w:rsid w:val="0086432B"/>
    <w:rsid w:val="00865A5F"/>
    <w:rsid w:val="00865EFD"/>
    <w:rsid w:val="008669A0"/>
    <w:rsid w:val="00867AB6"/>
    <w:rsid w:val="00870DCB"/>
    <w:rsid w:val="00871ECF"/>
    <w:rsid w:val="008721FD"/>
    <w:rsid w:val="00872390"/>
    <w:rsid w:val="00872DB2"/>
    <w:rsid w:val="008745D1"/>
    <w:rsid w:val="00875286"/>
    <w:rsid w:val="0087553F"/>
    <w:rsid w:val="0087568A"/>
    <w:rsid w:val="0087602F"/>
    <w:rsid w:val="00876844"/>
    <w:rsid w:val="00877B05"/>
    <w:rsid w:val="00881730"/>
    <w:rsid w:val="0088201A"/>
    <w:rsid w:val="008824ED"/>
    <w:rsid w:val="008825A1"/>
    <w:rsid w:val="008829CA"/>
    <w:rsid w:val="00884EB6"/>
    <w:rsid w:val="00886769"/>
    <w:rsid w:val="00890676"/>
    <w:rsid w:val="00891BB5"/>
    <w:rsid w:val="0089208D"/>
    <w:rsid w:val="00893C9B"/>
    <w:rsid w:val="008942C4"/>
    <w:rsid w:val="00895E05"/>
    <w:rsid w:val="008976F2"/>
    <w:rsid w:val="008A1348"/>
    <w:rsid w:val="008A1EB8"/>
    <w:rsid w:val="008A2890"/>
    <w:rsid w:val="008A356D"/>
    <w:rsid w:val="008A4E31"/>
    <w:rsid w:val="008A5952"/>
    <w:rsid w:val="008A5CAB"/>
    <w:rsid w:val="008A5F2A"/>
    <w:rsid w:val="008A6C49"/>
    <w:rsid w:val="008A7400"/>
    <w:rsid w:val="008B00DA"/>
    <w:rsid w:val="008B04B0"/>
    <w:rsid w:val="008B1FA0"/>
    <w:rsid w:val="008B2F8F"/>
    <w:rsid w:val="008B31E3"/>
    <w:rsid w:val="008B53BE"/>
    <w:rsid w:val="008B5FD5"/>
    <w:rsid w:val="008B7039"/>
    <w:rsid w:val="008B7730"/>
    <w:rsid w:val="008C22A1"/>
    <w:rsid w:val="008C2FEF"/>
    <w:rsid w:val="008C388F"/>
    <w:rsid w:val="008C4F2F"/>
    <w:rsid w:val="008C53FB"/>
    <w:rsid w:val="008C58F0"/>
    <w:rsid w:val="008C6583"/>
    <w:rsid w:val="008C6878"/>
    <w:rsid w:val="008C6A53"/>
    <w:rsid w:val="008D0FA9"/>
    <w:rsid w:val="008D32A3"/>
    <w:rsid w:val="008D337D"/>
    <w:rsid w:val="008D52F6"/>
    <w:rsid w:val="008D5AC8"/>
    <w:rsid w:val="008D5D3F"/>
    <w:rsid w:val="008D651F"/>
    <w:rsid w:val="008D795D"/>
    <w:rsid w:val="008E040B"/>
    <w:rsid w:val="008E164F"/>
    <w:rsid w:val="008E55BF"/>
    <w:rsid w:val="008E71C0"/>
    <w:rsid w:val="008E7468"/>
    <w:rsid w:val="008F049E"/>
    <w:rsid w:val="008F0CD3"/>
    <w:rsid w:val="008F1131"/>
    <w:rsid w:val="008F3954"/>
    <w:rsid w:val="008F5374"/>
    <w:rsid w:val="008F5AC4"/>
    <w:rsid w:val="008F5DC0"/>
    <w:rsid w:val="008F6E85"/>
    <w:rsid w:val="008F7C84"/>
    <w:rsid w:val="009000C4"/>
    <w:rsid w:val="009001F6"/>
    <w:rsid w:val="009003FB"/>
    <w:rsid w:val="00900B5B"/>
    <w:rsid w:val="00902387"/>
    <w:rsid w:val="00903876"/>
    <w:rsid w:val="00903D87"/>
    <w:rsid w:val="00904C03"/>
    <w:rsid w:val="00905158"/>
    <w:rsid w:val="00907024"/>
    <w:rsid w:val="00911691"/>
    <w:rsid w:val="009118FD"/>
    <w:rsid w:val="00912068"/>
    <w:rsid w:val="00912AD8"/>
    <w:rsid w:val="00913B5E"/>
    <w:rsid w:val="00914C99"/>
    <w:rsid w:val="00915CF8"/>
    <w:rsid w:val="00917487"/>
    <w:rsid w:val="00917D2E"/>
    <w:rsid w:val="00920891"/>
    <w:rsid w:val="009221C5"/>
    <w:rsid w:val="00922C32"/>
    <w:rsid w:val="009233AF"/>
    <w:rsid w:val="009233C9"/>
    <w:rsid w:val="00924058"/>
    <w:rsid w:val="00924D3E"/>
    <w:rsid w:val="009256D6"/>
    <w:rsid w:val="00927AF9"/>
    <w:rsid w:val="00927EAA"/>
    <w:rsid w:val="009322E2"/>
    <w:rsid w:val="00932A38"/>
    <w:rsid w:val="009342C7"/>
    <w:rsid w:val="0093578C"/>
    <w:rsid w:val="00940D51"/>
    <w:rsid w:val="00941CE5"/>
    <w:rsid w:val="009426F1"/>
    <w:rsid w:val="009447FF"/>
    <w:rsid w:val="00946E5C"/>
    <w:rsid w:val="00950450"/>
    <w:rsid w:val="0095124D"/>
    <w:rsid w:val="00954D8A"/>
    <w:rsid w:val="009557D4"/>
    <w:rsid w:val="0095649C"/>
    <w:rsid w:val="00956C59"/>
    <w:rsid w:val="00961526"/>
    <w:rsid w:val="00961554"/>
    <w:rsid w:val="00962249"/>
    <w:rsid w:val="0096375B"/>
    <w:rsid w:val="009644D3"/>
    <w:rsid w:val="0096577D"/>
    <w:rsid w:val="009669CE"/>
    <w:rsid w:val="00967525"/>
    <w:rsid w:val="00970CC5"/>
    <w:rsid w:val="00971114"/>
    <w:rsid w:val="009717AD"/>
    <w:rsid w:val="0097442F"/>
    <w:rsid w:val="0097464E"/>
    <w:rsid w:val="00975C50"/>
    <w:rsid w:val="0098091A"/>
    <w:rsid w:val="00981D57"/>
    <w:rsid w:val="00983DDF"/>
    <w:rsid w:val="00985540"/>
    <w:rsid w:val="0098589D"/>
    <w:rsid w:val="00986975"/>
    <w:rsid w:val="00987986"/>
    <w:rsid w:val="00987B99"/>
    <w:rsid w:val="009901FC"/>
    <w:rsid w:val="00991079"/>
    <w:rsid w:val="009924CE"/>
    <w:rsid w:val="00992C6B"/>
    <w:rsid w:val="00994DEB"/>
    <w:rsid w:val="00995E96"/>
    <w:rsid w:val="009963A9"/>
    <w:rsid w:val="009963AF"/>
    <w:rsid w:val="009A01C4"/>
    <w:rsid w:val="009A01E2"/>
    <w:rsid w:val="009A2EF1"/>
    <w:rsid w:val="009A4322"/>
    <w:rsid w:val="009A5182"/>
    <w:rsid w:val="009A5592"/>
    <w:rsid w:val="009B1B6F"/>
    <w:rsid w:val="009B1E50"/>
    <w:rsid w:val="009B4B9B"/>
    <w:rsid w:val="009B656C"/>
    <w:rsid w:val="009C00AD"/>
    <w:rsid w:val="009C0764"/>
    <w:rsid w:val="009C0FD2"/>
    <w:rsid w:val="009C13DD"/>
    <w:rsid w:val="009C265B"/>
    <w:rsid w:val="009C3591"/>
    <w:rsid w:val="009C3E7E"/>
    <w:rsid w:val="009C4444"/>
    <w:rsid w:val="009C4693"/>
    <w:rsid w:val="009C5641"/>
    <w:rsid w:val="009C6AF9"/>
    <w:rsid w:val="009C7617"/>
    <w:rsid w:val="009D1B2A"/>
    <w:rsid w:val="009D25C5"/>
    <w:rsid w:val="009D280A"/>
    <w:rsid w:val="009D35F1"/>
    <w:rsid w:val="009D4C93"/>
    <w:rsid w:val="009D4DD9"/>
    <w:rsid w:val="009D58BB"/>
    <w:rsid w:val="009D58D6"/>
    <w:rsid w:val="009D6B35"/>
    <w:rsid w:val="009D6CE9"/>
    <w:rsid w:val="009E101A"/>
    <w:rsid w:val="009E5D40"/>
    <w:rsid w:val="009E659C"/>
    <w:rsid w:val="009E6A86"/>
    <w:rsid w:val="009F0385"/>
    <w:rsid w:val="009F043E"/>
    <w:rsid w:val="009F4A10"/>
    <w:rsid w:val="009F559C"/>
    <w:rsid w:val="009F591D"/>
    <w:rsid w:val="009F66B6"/>
    <w:rsid w:val="009F6B44"/>
    <w:rsid w:val="009F706B"/>
    <w:rsid w:val="00A0030C"/>
    <w:rsid w:val="00A00BC6"/>
    <w:rsid w:val="00A027A2"/>
    <w:rsid w:val="00A03417"/>
    <w:rsid w:val="00A03E4A"/>
    <w:rsid w:val="00A04D9D"/>
    <w:rsid w:val="00A10422"/>
    <w:rsid w:val="00A145C9"/>
    <w:rsid w:val="00A148F0"/>
    <w:rsid w:val="00A17114"/>
    <w:rsid w:val="00A175A1"/>
    <w:rsid w:val="00A17FA2"/>
    <w:rsid w:val="00A205E0"/>
    <w:rsid w:val="00A20A82"/>
    <w:rsid w:val="00A2307B"/>
    <w:rsid w:val="00A314CA"/>
    <w:rsid w:val="00A31C4B"/>
    <w:rsid w:val="00A33566"/>
    <w:rsid w:val="00A348D3"/>
    <w:rsid w:val="00A35169"/>
    <w:rsid w:val="00A352B3"/>
    <w:rsid w:val="00A37E58"/>
    <w:rsid w:val="00A4006C"/>
    <w:rsid w:val="00A406E3"/>
    <w:rsid w:val="00A406E9"/>
    <w:rsid w:val="00A40722"/>
    <w:rsid w:val="00A40819"/>
    <w:rsid w:val="00A4117F"/>
    <w:rsid w:val="00A41722"/>
    <w:rsid w:val="00A41A51"/>
    <w:rsid w:val="00A42BD6"/>
    <w:rsid w:val="00A42FCB"/>
    <w:rsid w:val="00A43111"/>
    <w:rsid w:val="00A44640"/>
    <w:rsid w:val="00A451B0"/>
    <w:rsid w:val="00A464EB"/>
    <w:rsid w:val="00A46E6C"/>
    <w:rsid w:val="00A47058"/>
    <w:rsid w:val="00A474B7"/>
    <w:rsid w:val="00A50409"/>
    <w:rsid w:val="00A508F5"/>
    <w:rsid w:val="00A51AE4"/>
    <w:rsid w:val="00A52942"/>
    <w:rsid w:val="00A53717"/>
    <w:rsid w:val="00A53C45"/>
    <w:rsid w:val="00A54AA3"/>
    <w:rsid w:val="00A54B10"/>
    <w:rsid w:val="00A55858"/>
    <w:rsid w:val="00A56212"/>
    <w:rsid w:val="00A60711"/>
    <w:rsid w:val="00A61853"/>
    <w:rsid w:val="00A62B8D"/>
    <w:rsid w:val="00A63090"/>
    <w:rsid w:val="00A63217"/>
    <w:rsid w:val="00A6336C"/>
    <w:rsid w:val="00A64EF8"/>
    <w:rsid w:val="00A65635"/>
    <w:rsid w:val="00A65E1B"/>
    <w:rsid w:val="00A662C1"/>
    <w:rsid w:val="00A66351"/>
    <w:rsid w:val="00A66935"/>
    <w:rsid w:val="00A670E3"/>
    <w:rsid w:val="00A675CE"/>
    <w:rsid w:val="00A700EA"/>
    <w:rsid w:val="00A70703"/>
    <w:rsid w:val="00A71A12"/>
    <w:rsid w:val="00A7206B"/>
    <w:rsid w:val="00A72DDF"/>
    <w:rsid w:val="00A738F0"/>
    <w:rsid w:val="00A750EF"/>
    <w:rsid w:val="00A75621"/>
    <w:rsid w:val="00A76593"/>
    <w:rsid w:val="00A77070"/>
    <w:rsid w:val="00A7741A"/>
    <w:rsid w:val="00A80D4E"/>
    <w:rsid w:val="00A835FC"/>
    <w:rsid w:val="00A83DF4"/>
    <w:rsid w:val="00A849BD"/>
    <w:rsid w:val="00A85392"/>
    <w:rsid w:val="00A87A86"/>
    <w:rsid w:val="00A90ECE"/>
    <w:rsid w:val="00A9114D"/>
    <w:rsid w:val="00A95BE4"/>
    <w:rsid w:val="00A97F98"/>
    <w:rsid w:val="00AA0628"/>
    <w:rsid w:val="00AA12CD"/>
    <w:rsid w:val="00AA223F"/>
    <w:rsid w:val="00AA4BEE"/>
    <w:rsid w:val="00AA51C0"/>
    <w:rsid w:val="00AA5E2D"/>
    <w:rsid w:val="00AA5F21"/>
    <w:rsid w:val="00AA772F"/>
    <w:rsid w:val="00AB068E"/>
    <w:rsid w:val="00AB144D"/>
    <w:rsid w:val="00AB4919"/>
    <w:rsid w:val="00AB4F35"/>
    <w:rsid w:val="00AB558B"/>
    <w:rsid w:val="00AB6D29"/>
    <w:rsid w:val="00AB6D53"/>
    <w:rsid w:val="00AC00BF"/>
    <w:rsid w:val="00AC1BC1"/>
    <w:rsid w:val="00AC1EA2"/>
    <w:rsid w:val="00AC2E2C"/>
    <w:rsid w:val="00AC30B9"/>
    <w:rsid w:val="00AC35BF"/>
    <w:rsid w:val="00AC3764"/>
    <w:rsid w:val="00AC3E18"/>
    <w:rsid w:val="00AC473A"/>
    <w:rsid w:val="00AC51CA"/>
    <w:rsid w:val="00AC55D2"/>
    <w:rsid w:val="00AC63E5"/>
    <w:rsid w:val="00AC64AF"/>
    <w:rsid w:val="00AC6DD2"/>
    <w:rsid w:val="00AC6E78"/>
    <w:rsid w:val="00AD1CCD"/>
    <w:rsid w:val="00AD1F60"/>
    <w:rsid w:val="00AD26E0"/>
    <w:rsid w:val="00AD2E3A"/>
    <w:rsid w:val="00AD3006"/>
    <w:rsid w:val="00AD344D"/>
    <w:rsid w:val="00AD3E16"/>
    <w:rsid w:val="00AD4043"/>
    <w:rsid w:val="00AD4C50"/>
    <w:rsid w:val="00AD53B3"/>
    <w:rsid w:val="00AD5654"/>
    <w:rsid w:val="00AD5881"/>
    <w:rsid w:val="00AD679B"/>
    <w:rsid w:val="00AE080A"/>
    <w:rsid w:val="00AE0D05"/>
    <w:rsid w:val="00AE1F50"/>
    <w:rsid w:val="00AE3B77"/>
    <w:rsid w:val="00AE441C"/>
    <w:rsid w:val="00AE7FFA"/>
    <w:rsid w:val="00AF0BD5"/>
    <w:rsid w:val="00AF2758"/>
    <w:rsid w:val="00AF5316"/>
    <w:rsid w:val="00B007AC"/>
    <w:rsid w:val="00B01A59"/>
    <w:rsid w:val="00B02711"/>
    <w:rsid w:val="00B027E3"/>
    <w:rsid w:val="00B02C3C"/>
    <w:rsid w:val="00B04889"/>
    <w:rsid w:val="00B04952"/>
    <w:rsid w:val="00B06498"/>
    <w:rsid w:val="00B13A2C"/>
    <w:rsid w:val="00B15B79"/>
    <w:rsid w:val="00B16837"/>
    <w:rsid w:val="00B16EFF"/>
    <w:rsid w:val="00B207E0"/>
    <w:rsid w:val="00B2159D"/>
    <w:rsid w:val="00B22DDF"/>
    <w:rsid w:val="00B2300F"/>
    <w:rsid w:val="00B231E5"/>
    <w:rsid w:val="00B24B5B"/>
    <w:rsid w:val="00B26A92"/>
    <w:rsid w:val="00B26C30"/>
    <w:rsid w:val="00B27E28"/>
    <w:rsid w:val="00B31A57"/>
    <w:rsid w:val="00B32132"/>
    <w:rsid w:val="00B33373"/>
    <w:rsid w:val="00B35182"/>
    <w:rsid w:val="00B35810"/>
    <w:rsid w:val="00B35FAB"/>
    <w:rsid w:val="00B375B7"/>
    <w:rsid w:val="00B37E1C"/>
    <w:rsid w:val="00B425C1"/>
    <w:rsid w:val="00B42E74"/>
    <w:rsid w:val="00B4339C"/>
    <w:rsid w:val="00B43B9D"/>
    <w:rsid w:val="00B43ECA"/>
    <w:rsid w:val="00B45D76"/>
    <w:rsid w:val="00B46918"/>
    <w:rsid w:val="00B47007"/>
    <w:rsid w:val="00B47940"/>
    <w:rsid w:val="00B47981"/>
    <w:rsid w:val="00B501AF"/>
    <w:rsid w:val="00B5020D"/>
    <w:rsid w:val="00B52784"/>
    <w:rsid w:val="00B53C99"/>
    <w:rsid w:val="00B55486"/>
    <w:rsid w:val="00B569BA"/>
    <w:rsid w:val="00B6069B"/>
    <w:rsid w:val="00B612FD"/>
    <w:rsid w:val="00B61875"/>
    <w:rsid w:val="00B63FA4"/>
    <w:rsid w:val="00B646D7"/>
    <w:rsid w:val="00B65BE1"/>
    <w:rsid w:val="00B66117"/>
    <w:rsid w:val="00B66550"/>
    <w:rsid w:val="00B666A1"/>
    <w:rsid w:val="00B666F8"/>
    <w:rsid w:val="00B70655"/>
    <w:rsid w:val="00B70BC6"/>
    <w:rsid w:val="00B71A43"/>
    <w:rsid w:val="00B733D2"/>
    <w:rsid w:val="00B7495F"/>
    <w:rsid w:val="00B754E7"/>
    <w:rsid w:val="00B75DCC"/>
    <w:rsid w:val="00B75F39"/>
    <w:rsid w:val="00B77C26"/>
    <w:rsid w:val="00B77E04"/>
    <w:rsid w:val="00B8067A"/>
    <w:rsid w:val="00B809E9"/>
    <w:rsid w:val="00B82349"/>
    <w:rsid w:val="00B82CEB"/>
    <w:rsid w:val="00B82D47"/>
    <w:rsid w:val="00B83D71"/>
    <w:rsid w:val="00B84632"/>
    <w:rsid w:val="00B8626B"/>
    <w:rsid w:val="00B86E47"/>
    <w:rsid w:val="00B874CF"/>
    <w:rsid w:val="00B879F0"/>
    <w:rsid w:val="00B91225"/>
    <w:rsid w:val="00B9156B"/>
    <w:rsid w:val="00B921C1"/>
    <w:rsid w:val="00B94439"/>
    <w:rsid w:val="00B948F2"/>
    <w:rsid w:val="00B94A6B"/>
    <w:rsid w:val="00B94BC4"/>
    <w:rsid w:val="00B95621"/>
    <w:rsid w:val="00B95B4B"/>
    <w:rsid w:val="00B96F9E"/>
    <w:rsid w:val="00B9776F"/>
    <w:rsid w:val="00B979D1"/>
    <w:rsid w:val="00BA4C63"/>
    <w:rsid w:val="00BA4CD7"/>
    <w:rsid w:val="00BA6409"/>
    <w:rsid w:val="00BB4CC8"/>
    <w:rsid w:val="00BB649A"/>
    <w:rsid w:val="00BB74AD"/>
    <w:rsid w:val="00BC0A9F"/>
    <w:rsid w:val="00BC1FBD"/>
    <w:rsid w:val="00BC38B1"/>
    <w:rsid w:val="00BC4D6B"/>
    <w:rsid w:val="00BC4EA2"/>
    <w:rsid w:val="00BC5F77"/>
    <w:rsid w:val="00BD046D"/>
    <w:rsid w:val="00BD311D"/>
    <w:rsid w:val="00BD4BA9"/>
    <w:rsid w:val="00BD4EDB"/>
    <w:rsid w:val="00BD5041"/>
    <w:rsid w:val="00BD57C1"/>
    <w:rsid w:val="00BD5F81"/>
    <w:rsid w:val="00BD72C4"/>
    <w:rsid w:val="00BE01AC"/>
    <w:rsid w:val="00BE03DE"/>
    <w:rsid w:val="00BE0BCF"/>
    <w:rsid w:val="00BE1E57"/>
    <w:rsid w:val="00BE348B"/>
    <w:rsid w:val="00BE39BF"/>
    <w:rsid w:val="00BE3E37"/>
    <w:rsid w:val="00BE3F16"/>
    <w:rsid w:val="00BE3FCC"/>
    <w:rsid w:val="00BE40F6"/>
    <w:rsid w:val="00BE45B0"/>
    <w:rsid w:val="00BE484B"/>
    <w:rsid w:val="00BE663C"/>
    <w:rsid w:val="00BE7D26"/>
    <w:rsid w:val="00BF049E"/>
    <w:rsid w:val="00BF1DCD"/>
    <w:rsid w:val="00BF2CE9"/>
    <w:rsid w:val="00BF40B1"/>
    <w:rsid w:val="00BF5943"/>
    <w:rsid w:val="00BF6A8D"/>
    <w:rsid w:val="00BF6BCC"/>
    <w:rsid w:val="00BF6E0E"/>
    <w:rsid w:val="00BF7807"/>
    <w:rsid w:val="00BF7923"/>
    <w:rsid w:val="00BF7D6D"/>
    <w:rsid w:val="00C01F2E"/>
    <w:rsid w:val="00C0472C"/>
    <w:rsid w:val="00C0534C"/>
    <w:rsid w:val="00C05F8B"/>
    <w:rsid w:val="00C0675F"/>
    <w:rsid w:val="00C0795E"/>
    <w:rsid w:val="00C10A21"/>
    <w:rsid w:val="00C1174B"/>
    <w:rsid w:val="00C121EE"/>
    <w:rsid w:val="00C167DD"/>
    <w:rsid w:val="00C16BEA"/>
    <w:rsid w:val="00C16EBD"/>
    <w:rsid w:val="00C17FCD"/>
    <w:rsid w:val="00C20FDC"/>
    <w:rsid w:val="00C215C2"/>
    <w:rsid w:val="00C24141"/>
    <w:rsid w:val="00C26C14"/>
    <w:rsid w:val="00C26F4F"/>
    <w:rsid w:val="00C27D54"/>
    <w:rsid w:val="00C3078E"/>
    <w:rsid w:val="00C3083D"/>
    <w:rsid w:val="00C30DBF"/>
    <w:rsid w:val="00C3105C"/>
    <w:rsid w:val="00C314D7"/>
    <w:rsid w:val="00C34396"/>
    <w:rsid w:val="00C36229"/>
    <w:rsid w:val="00C36E95"/>
    <w:rsid w:val="00C37445"/>
    <w:rsid w:val="00C42A89"/>
    <w:rsid w:val="00C43C76"/>
    <w:rsid w:val="00C44574"/>
    <w:rsid w:val="00C44E0F"/>
    <w:rsid w:val="00C45244"/>
    <w:rsid w:val="00C45CB1"/>
    <w:rsid w:val="00C463B9"/>
    <w:rsid w:val="00C4669F"/>
    <w:rsid w:val="00C47B58"/>
    <w:rsid w:val="00C5162A"/>
    <w:rsid w:val="00C52A79"/>
    <w:rsid w:val="00C53007"/>
    <w:rsid w:val="00C53851"/>
    <w:rsid w:val="00C54948"/>
    <w:rsid w:val="00C558EE"/>
    <w:rsid w:val="00C56EDD"/>
    <w:rsid w:val="00C5711D"/>
    <w:rsid w:val="00C573DE"/>
    <w:rsid w:val="00C576AD"/>
    <w:rsid w:val="00C576CE"/>
    <w:rsid w:val="00C603CD"/>
    <w:rsid w:val="00C6071A"/>
    <w:rsid w:val="00C60A8F"/>
    <w:rsid w:val="00C624EF"/>
    <w:rsid w:val="00C64250"/>
    <w:rsid w:val="00C64459"/>
    <w:rsid w:val="00C6680D"/>
    <w:rsid w:val="00C67FA0"/>
    <w:rsid w:val="00C71197"/>
    <w:rsid w:val="00C71866"/>
    <w:rsid w:val="00C71C02"/>
    <w:rsid w:val="00C74F83"/>
    <w:rsid w:val="00C75E1B"/>
    <w:rsid w:val="00C75F01"/>
    <w:rsid w:val="00C80714"/>
    <w:rsid w:val="00C8182E"/>
    <w:rsid w:val="00C81E70"/>
    <w:rsid w:val="00C81F8E"/>
    <w:rsid w:val="00C8253E"/>
    <w:rsid w:val="00C83413"/>
    <w:rsid w:val="00C83853"/>
    <w:rsid w:val="00C838EF"/>
    <w:rsid w:val="00C84E70"/>
    <w:rsid w:val="00C85C9E"/>
    <w:rsid w:val="00C8613A"/>
    <w:rsid w:val="00C91A34"/>
    <w:rsid w:val="00C91D88"/>
    <w:rsid w:val="00C94828"/>
    <w:rsid w:val="00C94B17"/>
    <w:rsid w:val="00C94C58"/>
    <w:rsid w:val="00C96081"/>
    <w:rsid w:val="00C96332"/>
    <w:rsid w:val="00C974B8"/>
    <w:rsid w:val="00C9798F"/>
    <w:rsid w:val="00CA1042"/>
    <w:rsid w:val="00CA1D04"/>
    <w:rsid w:val="00CA2736"/>
    <w:rsid w:val="00CA3BD5"/>
    <w:rsid w:val="00CA43DE"/>
    <w:rsid w:val="00CA66E2"/>
    <w:rsid w:val="00CA6E95"/>
    <w:rsid w:val="00CA7C45"/>
    <w:rsid w:val="00CA7CA6"/>
    <w:rsid w:val="00CA7DE7"/>
    <w:rsid w:val="00CB07FA"/>
    <w:rsid w:val="00CB14E9"/>
    <w:rsid w:val="00CB2D61"/>
    <w:rsid w:val="00CB3FA8"/>
    <w:rsid w:val="00CB47C1"/>
    <w:rsid w:val="00CB5239"/>
    <w:rsid w:val="00CB635F"/>
    <w:rsid w:val="00CB648C"/>
    <w:rsid w:val="00CC02A0"/>
    <w:rsid w:val="00CC0A04"/>
    <w:rsid w:val="00CD0E9A"/>
    <w:rsid w:val="00CD1021"/>
    <w:rsid w:val="00CD192C"/>
    <w:rsid w:val="00CD357A"/>
    <w:rsid w:val="00CD4312"/>
    <w:rsid w:val="00CD6BA0"/>
    <w:rsid w:val="00CD6F5D"/>
    <w:rsid w:val="00CD7AEB"/>
    <w:rsid w:val="00CE0180"/>
    <w:rsid w:val="00CE1D68"/>
    <w:rsid w:val="00CE3D82"/>
    <w:rsid w:val="00CE41A9"/>
    <w:rsid w:val="00CF129C"/>
    <w:rsid w:val="00CF12C3"/>
    <w:rsid w:val="00CF15E6"/>
    <w:rsid w:val="00CF1A2F"/>
    <w:rsid w:val="00CF3FF6"/>
    <w:rsid w:val="00CF404B"/>
    <w:rsid w:val="00CF4D4A"/>
    <w:rsid w:val="00CF5A25"/>
    <w:rsid w:val="00CF5FA3"/>
    <w:rsid w:val="00CF6DA0"/>
    <w:rsid w:val="00D01510"/>
    <w:rsid w:val="00D01730"/>
    <w:rsid w:val="00D02025"/>
    <w:rsid w:val="00D0330B"/>
    <w:rsid w:val="00D04183"/>
    <w:rsid w:val="00D067C7"/>
    <w:rsid w:val="00D069F6"/>
    <w:rsid w:val="00D0763F"/>
    <w:rsid w:val="00D10785"/>
    <w:rsid w:val="00D11C49"/>
    <w:rsid w:val="00D14232"/>
    <w:rsid w:val="00D153BD"/>
    <w:rsid w:val="00D16962"/>
    <w:rsid w:val="00D16A7B"/>
    <w:rsid w:val="00D16FBA"/>
    <w:rsid w:val="00D17D00"/>
    <w:rsid w:val="00D201E5"/>
    <w:rsid w:val="00D202EA"/>
    <w:rsid w:val="00D211C2"/>
    <w:rsid w:val="00D21912"/>
    <w:rsid w:val="00D21B2E"/>
    <w:rsid w:val="00D22D0A"/>
    <w:rsid w:val="00D2365D"/>
    <w:rsid w:val="00D23903"/>
    <w:rsid w:val="00D30481"/>
    <w:rsid w:val="00D30DBF"/>
    <w:rsid w:val="00D33926"/>
    <w:rsid w:val="00D33A75"/>
    <w:rsid w:val="00D3456B"/>
    <w:rsid w:val="00D34CD7"/>
    <w:rsid w:val="00D36119"/>
    <w:rsid w:val="00D372F8"/>
    <w:rsid w:val="00D37F98"/>
    <w:rsid w:val="00D4060B"/>
    <w:rsid w:val="00D40A1D"/>
    <w:rsid w:val="00D447CD"/>
    <w:rsid w:val="00D45963"/>
    <w:rsid w:val="00D465E4"/>
    <w:rsid w:val="00D514AF"/>
    <w:rsid w:val="00D51778"/>
    <w:rsid w:val="00D52694"/>
    <w:rsid w:val="00D547D8"/>
    <w:rsid w:val="00D54830"/>
    <w:rsid w:val="00D55525"/>
    <w:rsid w:val="00D57357"/>
    <w:rsid w:val="00D57D7B"/>
    <w:rsid w:val="00D60555"/>
    <w:rsid w:val="00D61BB2"/>
    <w:rsid w:val="00D63ED3"/>
    <w:rsid w:val="00D65336"/>
    <w:rsid w:val="00D653BB"/>
    <w:rsid w:val="00D656B0"/>
    <w:rsid w:val="00D67524"/>
    <w:rsid w:val="00D70404"/>
    <w:rsid w:val="00D72341"/>
    <w:rsid w:val="00D7290C"/>
    <w:rsid w:val="00D74320"/>
    <w:rsid w:val="00D74619"/>
    <w:rsid w:val="00D74687"/>
    <w:rsid w:val="00D74828"/>
    <w:rsid w:val="00D74C40"/>
    <w:rsid w:val="00D759B1"/>
    <w:rsid w:val="00D76CDB"/>
    <w:rsid w:val="00D76E90"/>
    <w:rsid w:val="00D809CA"/>
    <w:rsid w:val="00D80CBD"/>
    <w:rsid w:val="00D80FE2"/>
    <w:rsid w:val="00D829DC"/>
    <w:rsid w:val="00D82BFC"/>
    <w:rsid w:val="00D8610A"/>
    <w:rsid w:val="00D8708F"/>
    <w:rsid w:val="00D872D3"/>
    <w:rsid w:val="00D8782B"/>
    <w:rsid w:val="00D90F5A"/>
    <w:rsid w:val="00D921E4"/>
    <w:rsid w:val="00D922E5"/>
    <w:rsid w:val="00D929C9"/>
    <w:rsid w:val="00D9359A"/>
    <w:rsid w:val="00D9509D"/>
    <w:rsid w:val="00D952B2"/>
    <w:rsid w:val="00D96A7D"/>
    <w:rsid w:val="00D96E5A"/>
    <w:rsid w:val="00D96F77"/>
    <w:rsid w:val="00D97971"/>
    <w:rsid w:val="00DA0789"/>
    <w:rsid w:val="00DA10C7"/>
    <w:rsid w:val="00DA1C35"/>
    <w:rsid w:val="00DA2BAD"/>
    <w:rsid w:val="00DA3DFD"/>
    <w:rsid w:val="00DA4293"/>
    <w:rsid w:val="00DA5EDE"/>
    <w:rsid w:val="00DA7DE4"/>
    <w:rsid w:val="00DB0EC1"/>
    <w:rsid w:val="00DB2AB3"/>
    <w:rsid w:val="00DB2EAD"/>
    <w:rsid w:val="00DB3103"/>
    <w:rsid w:val="00DB4813"/>
    <w:rsid w:val="00DB496B"/>
    <w:rsid w:val="00DB5F79"/>
    <w:rsid w:val="00DB7EF0"/>
    <w:rsid w:val="00DC1AE4"/>
    <w:rsid w:val="00DC3F4A"/>
    <w:rsid w:val="00DC5A74"/>
    <w:rsid w:val="00DD048D"/>
    <w:rsid w:val="00DD0958"/>
    <w:rsid w:val="00DD2617"/>
    <w:rsid w:val="00DD2758"/>
    <w:rsid w:val="00DD287C"/>
    <w:rsid w:val="00DD33DC"/>
    <w:rsid w:val="00DD3595"/>
    <w:rsid w:val="00DD4201"/>
    <w:rsid w:val="00DD44CC"/>
    <w:rsid w:val="00DD46F8"/>
    <w:rsid w:val="00DD4F5D"/>
    <w:rsid w:val="00DD5873"/>
    <w:rsid w:val="00DD7CC7"/>
    <w:rsid w:val="00DE0D6D"/>
    <w:rsid w:val="00DE0D86"/>
    <w:rsid w:val="00DE124B"/>
    <w:rsid w:val="00DE270A"/>
    <w:rsid w:val="00DE4030"/>
    <w:rsid w:val="00DE4445"/>
    <w:rsid w:val="00DE54B2"/>
    <w:rsid w:val="00DE589C"/>
    <w:rsid w:val="00DE7C17"/>
    <w:rsid w:val="00DE7F82"/>
    <w:rsid w:val="00DF161C"/>
    <w:rsid w:val="00DF1D75"/>
    <w:rsid w:val="00DF3163"/>
    <w:rsid w:val="00DF3F7F"/>
    <w:rsid w:val="00DF4571"/>
    <w:rsid w:val="00DF47A9"/>
    <w:rsid w:val="00DF566C"/>
    <w:rsid w:val="00DF650D"/>
    <w:rsid w:val="00DF7EB8"/>
    <w:rsid w:val="00E00AEE"/>
    <w:rsid w:val="00E04799"/>
    <w:rsid w:val="00E06207"/>
    <w:rsid w:val="00E070E1"/>
    <w:rsid w:val="00E07E16"/>
    <w:rsid w:val="00E128A1"/>
    <w:rsid w:val="00E1455B"/>
    <w:rsid w:val="00E1599C"/>
    <w:rsid w:val="00E20888"/>
    <w:rsid w:val="00E21E5E"/>
    <w:rsid w:val="00E22024"/>
    <w:rsid w:val="00E22304"/>
    <w:rsid w:val="00E22543"/>
    <w:rsid w:val="00E23574"/>
    <w:rsid w:val="00E23E8F"/>
    <w:rsid w:val="00E240E3"/>
    <w:rsid w:val="00E244C4"/>
    <w:rsid w:val="00E256D1"/>
    <w:rsid w:val="00E25D36"/>
    <w:rsid w:val="00E315C0"/>
    <w:rsid w:val="00E32539"/>
    <w:rsid w:val="00E32974"/>
    <w:rsid w:val="00E32D82"/>
    <w:rsid w:val="00E356CD"/>
    <w:rsid w:val="00E363E2"/>
    <w:rsid w:val="00E36802"/>
    <w:rsid w:val="00E36AD7"/>
    <w:rsid w:val="00E36BC8"/>
    <w:rsid w:val="00E37337"/>
    <w:rsid w:val="00E3749F"/>
    <w:rsid w:val="00E37E72"/>
    <w:rsid w:val="00E42667"/>
    <w:rsid w:val="00E430FE"/>
    <w:rsid w:val="00E4439F"/>
    <w:rsid w:val="00E444F9"/>
    <w:rsid w:val="00E4561E"/>
    <w:rsid w:val="00E456CC"/>
    <w:rsid w:val="00E45F6B"/>
    <w:rsid w:val="00E46C7F"/>
    <w:rsid w:val="00E47739"/>
    <w:rsid w:val="00E47B1A"/>
    <w:rsid w:val="00E517A9"/>
    <w:rsid w:val="00E52ED6"/>
    <w:rsid w:val="00E55340"/>
    <w:rsid w:val="00E564C9"/>
    <w:rsid w:val="00E56A15"/>
    <w:rsid w:val="00E57760"/>
    <w:rsid w:val="00E60810"/>
    <w:rsid w:val="00E61721"/>
    <w:rsid w:val="00E61AE6"/>
    <w:rsid w:val="00E61D4E"/>
    <w:rsid w:val="00E627D9"/>
    <w:rsid w:val="00E62D94"/>
    <w:rsid w:val="00E63C02"/>
    <w:rsid w:val="00E66601"/>
    <w:rsid w:val="00E6691D"/>
    <w:rsid w:val="00E67E74"/>
    <w:rsid w:val="00E70207"/>
    <w:rsid w:val="00E70BEA"/>
    <w:rsid w:val="00E718F8"/>
    <w:rsid w:val="00E720FB"/>
    <w:rsid w:val="00E7277D"/>
    <w:rsid w:val="00E7289E"/>
    <w:rsid w:val="00E7398A"/>
    <w:rsid w:val="00E74260"/>
    <w:rsid w:val="00E8107E"/>
    <w:rsid w:val="00E82E76"/>
    <w:rsid w:val="00E82F21"/>
    <w:rsid w:val="00E8462F"/>
    <w:rsid w:val="00E848AE"/>
    <w:rsid w:val="00E91F9A"/>
    <w:rsid w:val="00E94472"/>
    <w:rsid w:val="00E948D0"/>
    <w:rsid w:val="00E95622"/>
    <w:rsid w:val="00E96577"/>
    <w:rsid w:val="00E96E63"/>
    <w:rsid w:val="00EA0556"/>
    <w:rsid w:val="00EA18CB"/>
    <w:rsid w:val="00EA4462"/>
    <w:rsid w:val="00EA447A"/>
    <w:rsid w:val="00EA53E3"/>
    <w:rsid w:val="00EA54FD"/>
    <w:rsid w:val="00EA6C4B"/>
    <w:rsid w:val="00EB0422"/>
    <w:rsid w:val="00EB127A"/>
    <w:rsid w:val="00EB1CA3"/>
    <w:rsid w:val="00EB6218"/>
    <w:rsid w:val="00EC309E"/>
    <w:rsid w:val="00EC3E55"/>
    <w:rsid w:val="00EC4DCB"/>
    <w:rsid w:val="00EC5D2D"/>
    <w:rsid w:val="00EC6179"/>
    <w:rsid w:val="00EC7A01"/>
    <w:rsid w:val="00EC7E2A"/>
    <w:rsid w:val="00ED31D8"/>
    <w:rsid w:val="00ED3345"/>
    <w:rsid w:val="00ED3940"/>
    <w:rsid w:val="00ED3E94"/>
    <w:rsid w:val="00ED44EB"/>
    <w:rsid w:val="00ED684F"/>
    <w:rsid w:val="00ED6EE2"/>
    <w:rsid w:val="00EE1741"/>
    <w:rsid w:val="00EE1CA4"/>
    <w:rsid w:val="00EE2D70"/>
    <w:rsid w:val="00EE363A"/>
    <w:rsid w:val="00EE3F86"/>
    <w:rsid w:val="00EE4757"/>
    <w:rsid w:val="00EE50D8"/>
    <w:rsid w:val="00EE5502"/>
    <w:rsid w:val="00EE62D7"/>
    <w:rsid w:val="00EE6757"/>
    <w:rsid w:val="00EF081D"/>
    <w:rsid w:val="00EF1407"/>
    <w:rsid w:val="00EF1C2B"/>
    <w:rsid w:val="00EF202B"/>
    <w:rsid w:val="00EF227F"/>
    <w:rsid w:val="00EF2DF4"/>
    <w:rsid w:val="00EF3CF6"/>
    <w:rsid w:val="00EF429B"/>
    <w:rsid w:val="00EF5203"/>
    <w:rsid w:val="00EF568F"/>
    <w:rsid w:val="00EF57D7"/>
    <w:rsid w:val="00EF6A20"/>
    <w:rsid w:val="00F02B72"/>
    <w:rsid w:val="00F03E73"/>
    <w:rsid w:val="00F0578A"/>
    <w:rsid w:val="00F06119"/>
    <w:rsid w:val="00F06120"/>
    <w:rsid w:val="00F0626E"/>
    <w:rsid w:val="00F06C2B"/>
    <w:rsid w:val="00F10656"/>
    <w:rsid w:val="00F111B6"/>
    <w:rsid w:val="00F12928"/>
    <w:rsid w:val="00F1380D"/>
    <w:rsid w:val="00F1437C"/>
    <w:rsid w:val="00F14E53"/>
    <w:rsid w:val="00F150F2"/>
    <w:rsid w:val="00F164C8"/>
    <w:rsid w:val="00F17A72"/>
    <w:rsid w:val="00F17BA0"/>
    <w:rsid w:val="00F21DE5"/>
    <w:rsid w:val="00F234F7"/>
    <w:rsid w:val="00F238AD"/>
    <w:rsid w:val="00F23E2F"/>
    <w:rsid w:val="00F23E6B"/>
    <w:rsid w:val="00F248AC"/>
    <w:rsid w:val="00F25A55"/>
    <w:rsid w:val="00F260FC"/>
    <w:rsid w:val="00F30336"/>
    <w:rsid w:val="00F30A4A"/>
    <w:rsid w:val="00F318D8"/>
    <w:rsid w:val="00F319B6"/>
    <w:rsid w:val="00F31F7E"/>
    <w:rsid w:val="00F3212F"/>
    <w:rsid w:val="00F336F0"/>
    <w:rsid w:val="00F35445"/>
    <w:rsid w:val="00F41AB7"/>
    <w:rsid w:val="00F45510"/>
    <w:rsid w:val="00F46281"/>
    <w:rsid w:val="00F466BE"/>
    <w:rsid w:val="00F46ECF"/>
    <w:rsid w:val="00F507B0"/>
    <w:rsid w:val="00F50E3C"/>
    <w:rsid w:val="00F52C3A"/>
    <w:rsid w:val="00F52F07"/>
    <w:rsid w:val="00F54867"/>
    <w:rsid w:val="00F5695F"/>
    <w:rsid w:val="00F56A22"/>
    <w:rsid w:val="00F56FC8"/>
    <w:rsid w:val="00F61AD7"/>
    <w:rsid w:val="00F6438C"/>
    <w:rsid w:val="00F64A11"/>
    <w:rsid w:val="00F64EF1"/>
    <w:rsid w:val="00F7055F"/>
    <w:rsid w:val="00F74A86"/>
    <w:rsid w:val="00F760EC"/>
    <w:rsid w:val="00F76940"/>
    <w:rsid w:val="00F77303"/>
    <w:rsid w:val="00F7745A"/>
    <w:rsid w:val="00F805B4"/>
    <w:rsid w:val="00F81498"/>
    <w:rsid w:val="00F8166E"/>
    <w:rsid w:val="00F81A4D"/>
    <w:rsid w:val="00F82D64"/>
    <w:rsid w:val="00F82F0C"/>
    <w:rsid w:val="00F83EDE"/>
    <w:rsid w:val="00F84696"/>
    <w:rsid w:val="00F85CF1"/>
    <w:rsid w:val="00F865E5"/>
    <w:rsid w:val="00F87D14"/>
    <w:rsid w:val="00F91150"/>
    <w:rsid w:val="00F9166E"/>
    <w:rsid w:val="00F92307"/>
    <w:rsid w:val="00F9234D"/>
    <w:rsid w:val="00F923BD"/>
    <w:rsid w:val="00F92874"/>
    <w:rsid w:val="00F942AF"/>
    <w:rsid w:val="00F95238"/>
    <w:rsid w:val="00F958D4"/>
    <w:rsid w:val="00F95A76"/>
    <w:rsid w:val="00F97030"/>
    <w:rsid w:val="00FA0E4C"/>
    <w:rsid w:val="00FA217D"/>
    <w:rsid w:val="00FA2CAA"/>
    <w:rsid w:val="00FA46C4"/>
    <w:rsid w:val="00FA741B"/>
    <w:rsid w:val="00FA7B12"/>
    <w:rsid w:val="00FB33B0"/>
    <w:rsid w:val="00FB475D"/>
    <w:rsid w:val="00FB6129"/>
    <w:rsid w:val="00FB6AC1"/>
    <w:rsid w:val="00FB6C81"/>
    <w:rsid w:val="00FB7B6F"/>
    <w:rsid w:val="00FC057C"/>
    <w:rsid w:val="00FC0DB9"/>
    <w:rsid w:val="00FC1509"/>
    <w:rsid w:val="00FC1B1E"/>
    <w:rsid w:val="00FC3CBB"/>
    <w:rsid w:val="00FC460E"/>
    <w:rsid w:val="00FC4AC4"/>
    <w:rsid w:val="00FC5798"/>
    <w:rsid w:val="00FC6CBF"/>
    <w:rsid w:val="00FC7515"/>
    <w:rsid w:val="00FC7EF9"/>
    <w:rsid w:val="00FC7F4A"/>
    <w:rsid w:val="00FD0C02"/>
    <w:rsid w:val="00FD1E3A"/>
    <w:rsid w:val="00FD2B37"/>
    <w:rsid w:val="00FD33FD"/>
    <w:rsid w:val="00FD3529"/>
    <w:rsid w:val="00FD3A6C"/>
    <w:rsid w:val="00FD4041"/>
    <w:rsid w:val="00FD6D7E"/>
    <w:rsid w:val="00FD7375"/>
    <w:rsid w:val="00FE36BC"/>
    <w:rsid w:val="00FE4131"/>
    <w:rsid w:val="00FE56CE"/>
    <w:rsid w:val="00FF0A6C"/>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2E94"/>
  <w15:chartTrackingRefBased/>
  <w15:docId w15:val="{9EF2124F-F3A4-42C6-93C9-E675295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customStyle="1" w:styleId="MittleresRaster21">
    <w:name w:val="Mittleres Raster 21"/>
    <w:uiPriority w:val="1"/>
    <w:qFormat/>
    <w:rsid w:val="00BD4BA9"/>
    <w:rPr>
      <w:sz w:val="22"/>
      <w:szCs w:val="22"/>
      <w:lang w:eastAsia="en-US"/>
    </w:rPr>
  </w:style>
  <w:style w:type="character" w:customStyle="1" w:styleId="a">
    <w:name w:val="_"/>
    <w:rsid w:val="00D80FE2"/>
  </w:style>
  <w:style w:type="paragraph" w:customStyle="1" w:styleId="FarbigeSchattierung-Akzent11">
    <w:name w:val="Farbige Schattierung - Akzent 11"/>
    <w:hidden/>
    <w:uiPriority w:val="99"/>
    <w:semiHidden/>
    <w:rsid w:val="00775005"/>
    <w:rPr>
      <w:sz w:val="22"/>
      <w:szCs w:val="22"/>
      <w:lang w:eastAsia="en-US"/>
    </w:rPr>
  </w:style>
  <w:style w:type="character" w:styleId="Zeilennummer">
    <w:name w:val="line number"/>
    <w:uiPriority w:val="99"/>
    <w:semiHidden/>
    <w:unhideWhenUsed/>
    <w:rsid w:val="003627EB"/>
  </w:style>
  <w:style w:type="paragraph" w:styleId="NurText">
    <w:name w:val="Plain Text"/>
    <w:basedOn w:val="Standard"/>
    <w:link w:val="NurTextZchn"/>
    <w:uiPriority w:val="99"/>
    <w:semiHidden/>
    <w:unhideWhenUsed/>
    <w:rsid w:val="004519A0"/>
    <w:pPr>
      <w:spacing w:after="0" w:line="240" w:lineRule="auto"/>
    </w:pPr>
    <w:rPr>
      <w:szCs w:val="21"/>
      <w:lang w:val="de-DE"/>
    </w:rPr>
  </w:style>
  <w:style w:type="character" w:customStyle="1" w:styleId="NurTextZchn">
    <w:name w:val="Nur Text Zchn"/>
    <w:link w:val="NurText"/>
    <w:uiPriority w:val="99"/>
    <w:semiHidden/>
    <w:rsid w:val="004519A0"/>
    <w:rPr>
      <w:sz w:val="22"/>
      <w:szCs w:val="21"/>
      <w:lang w:eastAsia="en-US"/>
    </w:rPr>
  </w:style>
  <w:style w:type="character" w:customStyle="1" w:styleId="UnresolvedMention1">
    <w:name w:val="Unresolved Mention1"/>
    <w:uiPriority w:val="99"/>
    <w:semiHidden/>
    <w:unhideWhenUsed/>
    <w:rsid w:val="00352501"/>
    <w:rPr>
      <w:color w:val="605E5C"/>
      <w:shd w:val="clear" w:color="auto" w:fill="E1DFDD"/>
    </w:rPr>
  </w:style>
  <w:style w:type="character" w:customStyle="1" w:styleId="NichtaufgelsteErwhnung1">
    <w:name w:val="Nicht aufgelöste Erwähnung1"/>
    <w:uiPriority w:val="99"/>
    <w:semiHidden/>
    <w:unhideWhenUsed/>
    <w:rsid w:val="001325D3"/>
    <w:rPr>
      <w:color w:val="605E5C"/>
      <w:shd w:val="clear" w:color="auto" w:fill="E1DFDD"/>
    </w:rPr>
  </w:style>
  <w:style w:type="paragraph" w:styleId="berarbeitung">
    <w:name w:val="Revision"/>
    <w:hidden/>
    <w:uiPriority w:val="71"/>
    <w:rsid w:val="00D54830"/>
    <w:rPr>
      <w:sz w:val="22"/>
      <w:szCs w:val="22"/>
      <w:lang w:eastAsia="en-US"/>
    </w:rPr>
  </w:style>
  <w:style w:type="paragraph" w:styleId="Listenabsatz">
    <w:name w:val="List Paragraph"/>
    <w:basedOn w:val="Standard"/>
    <w:uiPriority w:val="72"/>
    <w:qFormat/>
    <w:rsid w:val="00D57D7B"/>
    <w:pPr>
      <w:ind w:left="720"/>
      <w:contextualSpacing/>
    </w:pPr>
  </w:style>
  <w:style w:type="character" w:styleId="NichtaufgelsteErwhnung">
    <w:name w:val="Unresolved Mention"/>
    <w:basedOn w:val="Absatz-Standardschriftart"/>
    <w:uiPriority w:val="99"/>
    <w:semiHidden/>
    <w:unhideWhenUsed/>
    <w:rsid w:val="0082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98">
      <w:bodyDiv w:val="1"/>
      <w:marLeft w:val="0"/>
      <w:marRight w:val="0"/>
      <w:marTop w:val="0"/>
      <w:marBottom w:val="0"/>
      <w:divBdr>
        <w:top w:val="none" w:sz="0" w:space="0" w:color="auto"/>
        <w:left w:val="none" w:sz="0" w:space="0" w:color="auto"/>
        <w:bottom w:val="none" w:sz="0" w:space="0" w:color="auto"/>
        <w:right w:val="none" w:sz="0" w:space="0" w:color="auto"/>
      </w:divBdr>
    </w:div>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632320618">
      <w:bodyDiv w:val="1"/>
      <w:marLeft w:val="0"/>
      <w:marRight w:val="0"/>
      <w:marTop w:val="0"/>
      <w:marBottom w:val="0"/>
      <w:divBdr>
        <w:top w:val="none" w:sz="0" w:space="0" w:color="auto"/>
        <w:left w:val="none" w:sz="0" w:space="0" w:color="auto"/>
        <w:bottom w:val="none" w:sz="0" w:space="0" w:color="auto"/>
        <w:right w:val="none" w:sz="0" w:space="0" w:color="auto"/>
      </w:divBdr>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leitner@publichealth.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D024-7920-4199-ACA4-0E29A500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4347</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1835029</vt:i4>
      </vt:variant>
      <vt:variant>
        <vt:i4>3</vt:i4>
      </vt:variant>
      <vt:variant>
        <vt:i4>0</vt:i4>
      </vt:variant>
      <vt:variant>
        <vt:i4>5</vt:i4>
      </vt:variant>
      <vt:variant>
        <vt:lpwstr>http://www.publichealth.at/portfolio-items/Risikobewusstsein/</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cp:lastModifiedBy>Michael Leitner</cp:lastModifiedBy>
  <cp:revision>5</cp:revision>
  <cp:lastPrinted>2022-11-08T09:29:00Z</cp:lastPrinted>
  <dcterms:created xsi:type="dcterms:W3CDTF">2022-11-08T09:02:00Z</dcterms:created>
  <dcterms:modified xsi:type="dcterms:W3CDTF">2022-11-08T09:43:00Z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