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A" w14:textId="3B372270" w:rsidR="00C3078E" w:rsidRPr="00CD6F5D" w:rsidRDefault="00C3078E" w:rsidP="003C4C4D">
      <w:pPr>
        <w:spacing w:after="0" w:line="240" w:lineRule="auto"/>
        <w:outlineLvl w:val="0"/>
        <w:rPr>
          <w:rFonts w:cs="Calibri"/>
          <w:b/>
        </w:rPr>
      </w:pPr>
      <w:r w:rsidRPr="00CD6F5D">
        <w:rPr>
          <w:rFonts w:cs="Calibri"/>
          <w:b/>
        </w:rPr>
        <w:t>PRESSEINFORMATION</w:t>
      </w:r>
    </w:p>
    <w:p w14:paraId="16AA3937" w14:textId="77777777" w:rsidR="0029037D" w:rsidRPr="00CD6F5D" w:rsidRDefault="0029037D" w:rsidP="0029037D">
      <w:pPr>
        <w:spacing w:after="0" w:line="240" w:lineRule="auto"/>
        <w:rPr>
          <w:rFonts w:cs="Calibri"/>
        </w:rPr>
      </w:pPr>
    </w:p>
    <w:p w14:paraId="1B61C3E8" w14:textId="6513F539" w:rsidR="00576877" w:rsidRPr="00530117" w:rsidRDefault="002D43E7" w:rsidP="00B04952">
      <w:pPr>
        <w:spacing w:after="0" w:line="240" w:lineRule="auto"/>
        <w:rPr>
          <w:rFonts w:cs="Calibri"/>
          <w:b/>
          <w:sz w:val="28"/>
          <w:szCs w:val="28"/>
        </w:rPr>
      </w:pPr>
      <w:r>
        <w:rPr>
          <w:rFonts w:cs="Calibri"/>
          <w:b/>
          <w:sz w:val="28"/>
          <w:szCs w:val="28"/>
        </w:rPr>
        <w:t>HIV-PrEP</w:t>
      </w:r>
      <w:r w:rsidR="00332ABE">
        <w:rPr>
          <w:rFonts w:cs="Calibri"/>
          <w:b/>
          <w:sz w:val="28"/>
          <w:szCs w:val="28"/>
        </w:rPr>
        <w:t xml:space="preserve">: eine </w:t>
      </w:r>
      <w:r w:rsidR="00332ABE" w:rsidRPr="00332ABE">
        <w:rPr>
          <w:rFonts w:cs="Calibri"/>
          <w:b/>
          <w:sz w:val="28"/>
          <w:szCs w:val="28"/>
        </w:rPr>
        <w:t>hocheffektive Maßnahme</w:t>
      </w:r>
      <w:r>
        <w:rPr>
          <w:rFonts w:cs="Calibri"/>
          <w:b/>
          <w:sz w:val="28"/>
          <w:szCs w:val="28"/>
        </w:rPr>
        <w:t xml:space="preserve"> </w:t>
      </w:r>
      <w:r w:rsidR="00332ABE">
        <w:rPr>
          <w:rFonts w:cs="Calibri"/>
          <w:b/>
          <w:sz w:val="28"/>
          <w:szCs w:val="28"/>
        </w:rPr>
        <w:t>zur Reduktion der Neuinfektionen</w:t>
      </w:r>
    </w:p>
    <w:p w14:paraId="2FFC6F84" w14:textId="1ACEDB5C" w:rsidR="008D651F" w:rsidRPr="00530117" w:rsidRDefault="00332ABE" w:rsidP="00B04952">
      <w:pPr>
        <w:spacing w:after="0" w:line="240" w:lineRule="auto"/>
        <w:rPr>
          <w:rFonts w:cs="Calibri"/>
          <w:b/>
          <w:bCs/>
          <w:sz w:val="24"/>
          <w:szCs w:val="24"/>
        </w:rPr>
      </w:pPr>
      <w:r>
        <w:rPr>
          <w:rFonts w:cs="Calibri"/>
          <w:b/>
          <w:bCs/>
          <w:sz w:val="24"/>
          <w:szCs w:val="24"/>
        </w:rPr>
        <w:t xml:space="preserve">AIDS-Gesellschaft fordert leichteren und kostenlosen Zugang zur </w:t>
      </w:r>
      <w:r w:rsidRPr="00332ABE">
        <w:rPr>
          <w:rFonts w:cs="Calibri"/>
          <w:b/>
          <w:bCs/>
          <w:sz w:val="24"/>
          <w:szCs w:val="24"/>
        </w:rPr>
        <w:t xml:space="preserve">PrEP in Österreich </w:t>
      </w:r>
    </w:p>
    <w:p w14:paraId="31C82EC5" w14:textId="77777777" w:rsidR="00626246" w:rsidRPr="00CD6F5D" w:rsidRDefault="00626246" w:rsidP="003C4C4D">
      <w:pPr>
        <w:spacing w:after="0" w:line="240" w:lineRule="auto"/>
        <w:rPr>
          <w:rFonts w:cs="Calibri"/>
        </w:rPr>
      </w:pPr>
    </w:p>
    <w:p w14:paraId="67B70392" w14:textId="48F3E3ED" w:rsidR="00F02B72" w:rsidRPr="00B20C98" w:rsidRDefault="00066B69" w:rsidP="00F1226B">
      <w:pPr>
        <w:rPr>
          <w:rFonts w:cs="Calibri"/>
          <w:b/>
          <w:lang w:val="de-DE"/>
        </w:rPr>
      </w:pPr>
      <w:r w:rsidRPr="00CD6F5D">
        <w:rPr>
          <w:rFonts w:cs="Calibri"/>
          <w:b/>
          <w:lang w:val="de-DE"/>
        </w:rPr>
        <w:t xml:space="preserve">(Wien, </w:t>
      </w:r>
      <w:r w:rsidR="00850EBD">
        <w:rPr>
          <w:rFonts w:cs="Calibri"/>
          <w:b/>
          <w:lang w:val="de-DE"/>
        </w:rPr>
        <w:t>1</w:t>
      </w:r>
      <w:r w:rsidRPr="00CD6F5D">
        <w:rPr>
          <w:rFonts w:cs="Calibri"/>
          <w:b/>
          <w:lang w:val="de-DE"/>
        </w:rPr>
        <w:t xml:space="preserve">. </w:t>
      </w:r>
      <w:r w:rsidR="002D43E7">
        <w:rPr>
          <w:rFonts w:cs="Calibri"/>
          <w:b/>
          <w:lang w:val="de-DE"/>
        </w:rPr>
        <w:t>Dezem</w:t>
      </w:r>
      <w:r w:rsidR="00850EBD">
        <w:rPr>
          <w:rFonts w:cs="Calibri"/>
          <w:b/>
          <w:lang w:val="de-DE"/>
        </w:rPr>
        <w:t>ber</w:t>
      </w:r>
      <w:r w:rsidR="008B1FA0" w:rsidRPr="00CD6F5D">
        <w:rPr>
          <w:rFonts w:cs="Calibri"/>
          <w:b/>
          <w:lang w:val="de-DE"/>
        </w:rPr>
        <w:t xml:space="preserve"> </w:t>
      </w:r>
      <w:r w:rsidRPr="00CD6F5D">
        <w:rPr>
          <w:rFonts w:cs="Calibri"/>
          <w:b/>
          <w:lang w:val="de-DE"/>
        </w:rPr>
        <w:t>20</w:t>
      </w:r>
      <w:r w:rsidR="00A406E9" w:rsidRPr="00CD6F5D">
        <w:rPr>
          <w:rFonts w:cs="Calibri"/>
          <w:b/>
          <w:lang w:val="de-DE"/>
        </w:rPr>
        <w:t>2</w:t>
      </w:r>
      <w:r w:rsidR="008E164F">
        <w:rPr>
          <w:rFonts w:cs="Calibri"/>
          <w:b/>
          <w:lang w:val="de-DE"/>
        </w:rPr>
        <w:t>2</w:t>
      </w:r>
      <w:r w:rsidRPr="00CD6F5D">
        <w:rPr>
          <w:rFonts w:cs="Calibri"/>
          <w:b/>
          <w:lang w:val="de-DE"/>
        </w:rPr>
        <w:t>) –</w:t>
      </w:r>
      <w:r w:rsidR="00986975">
        <w:rPr>
          <w:rFonts w:cs="Calibri"/>
          <w:b/>
          <w:lang w:val="de-DE"/>
        </w:rPr>
        <w:t xml:space="preserve"> </w:t>
      </w:r>
      <w:r w:rsidR="002D43E7">
        <w:rPr>
          <w:rFonts w:cs="Calibri"/>
          <w:b/>
          <w:lang w:val="de-DE"/>
        </w:rPr>
        <w:t xml:space="preserve">Anlässlich des Welt-AIDS-Tages </w:t>
      </w:r>
      <w:r w:rsidR="00332ABE">
        <w:rPr>
          <w:rFonts w:cs="Calibri"/>
          <w:b/>
          <w:lang w:val="de-DE"/>
        </w:rPr>
        <w:t xml:space="preserve">richtet die Österreichische AIDS Gesellschaft (ÖAG) einen klaren </w:t>
      </w:r>
      <w:r w:rsidR="008D3582">
        <w:rPr>
          <w:rFonts w:cs="Calibri"/>
          <w:b/>
          <w:lang w:val="de-DE"/>
        </w:rPr>
        <w:t>Appell</w:t>
      </w:r>
      <w:r w:rsidR="00332ABE">
        <w:rPr>
          <w:rFonts w:cs="Calibri"/>
          <w:b/>
          <w:lang w:val="de-DE"/>
        </w:rPr>
        <w:t xml:space="preserve"> an Politik und Sozialversicherung: </w:t>
      </w:r>
      <w:r w:rsidR="00F1226B" w:rsidRPr="00F1226B">
        <w:rPr>
          <w:rFonts w:cs="Calibri"/>
          <w:b/>
          <w:lang w:val="de-DE"/>
        </w:rPr>
        <w:t>ein niederschwellige</w:t>
      </w:r>
      <w:r w:rsidR="00F1226B">
        <w:rPr>
          <w:rFonts w:cs="Calibri"/>
          <w:b/>
          <w:lang w:val="de-DE"/>
        </w:rPr>
        <w:t>r</w:t>
      </w:r>
      <w:r w:rsidR="00F1226B" w:rsidRPr="00F1226B">
        <w:rPr>
          <w:rFonts w:cs="Calibri"/>
          <w:b/>
          <w:lang w:val="de-DE"/>
        </w:rPr>
        <w:t xml:space="preserve"> und kostenfreie</w:t>
      </w:r>
      <w:r w:rsidR="00F1226B">
        <w:rPr>
          <w:rFonts w:cs="Calibri"/>
          <w:b/>
          <w:lang w:val="de-DE"/>
        </w:rPr>
        <w:t>r</w:t>
      </w:r>
      <w:r w:rsidR="00F1226B" w:rsidRPr="00F1226B">
        <w:rPr>
          <w:rFonts w:cs="Calibri"/>
          <w:b/>
          <w:lang w:val="de-DE"/>
        </w:rPr>
        <w:t xml:space="preserve"> Zugang zur leitlinienkonforme</w:t>
      </w:r>
      <w:r w:rsidR="006F1256">
        <w:rPr>
          <w:rFonts w:cs="Calibri"/>
          <w:b/>
          <w:lang w:val="de-DE"/>
        </w:rPr>
        <w:t>n</w:t>
      </w:r>
      <w:r w:rsidR="00F1226B">
        <w:rPr>
          <w:rFonts w:cs="Calibri"/>
          <w:b/>
          <w:lang w:val="de-DE"/>
        </w:rPr>
        <w:t xml:space="preserve"> </w:t>
      </w:r>
      <w:r w:rsidR="00F1226B" w:rsidRPr="00F1226B">
        <w:rPr>
          <w:rFonts w:cs="Calibri"/>
          <w:b/>
          <w:lang w:val="de-DE"/>
        </w:rPr>
        <w:t xml:space="preserve">Versorgung mit </w:t>
      </w:r>
      <w:r w:rsidR="00F1226B">
        <w:rPr>
          <w:rFonts w:cs="Calibri"/>
          <w:b/>
          <w:lang w:val="de-DE"/>
        </w:rPr>
        <w:t>der</w:t>
      </w:r>
      <w:r w:rsidR="00F1226B" w:rsidRPr="00F1226B">
        <w:rPr>
          <w:rFonts w:cs="Calibri"/>
          <w:b/>
          <w:lang w:val="de-DE"/>
        </w:rPr>
        <w:t xml:space="preserve"> </w:t>
      </w:r>
      <w:r w:rsidR="00B20C98">
        <w:rPr>
          <w:rFonts w:cs="Calibri"/>
          <w:b/>
          <w:lang w:val="de-DE"/>
        </w:rPr>
        <w:t xml:space="preserve">medikamentösen </w:t>
      </w:r>
      <w:r w:rsidR="00F1226B" w:rsidRPr="00F1226B">
        <w:rPr>
          <w:rFonts w:cs="Calibri"/>
          <w:b/>
          <w:lang w:val="de-DE"/>
        </w:rPr>
        <w:t>HIV-Präexpositionsprophylaxe</w:t>
      </w:r>
      <w:r w:rsidR="00F1226B">
        <w:rPr>
          <w:rFonts w:cs="Calibri"/>
          <w:b/>
          <w:lang w:val="de-DE"/>
        </w:rPr>
        <w:t xml:space="preserve"> (PrEP)</w:t>
      </w:r>
      <w:r w:rsidR="00F1226B" w:rsidRPr="00F1226B">
        <w:rPr>
          <w:rFonts w:cs="Calibri"/>
          <w:b/>
          <w:lang w:val="de-DE"/>
        </w:rPr>
        <w:t xml:space="preserve"> </w:t>
      </w:r>
      <w:r w:rsidR="00F1226B">
        <w:rPr>
          <w:rFonts w:cs="Calibri"/>
          <w:b/>
          <w:lang w:val="de-DE"/>
        </w:rPr>
        <w:t xml:space="preserve">muss </w:t>
      </w:r>
      <w:r w:rsidR="00F1226B" w:rsidRPr="00F1226B">
        <w:rPr>
          <w:rFonts w:cs="Calibri"/>
          <w:b/>
          <w:lang w:val="de-DE"/>
        </w:rPr>
        <w:t>für alle Personen,</w:t>
      </w:r>
      <w:r w:rsidR="00F1226B">
        <w:rPr>
          <w:rFonts w:cs="Calibri"/>
          <w:b/>
          <w:lang w:val="de-DE"/>
        </w:rPr>
        <w:t xml:space="preserve"> </w:t>
      </w:r>
      <w:r w:rsidR="00F1226B" w:rsidRPr="00F1226B">
        <w:rPr>
          <w:rFonts w:cs="Calibri"/>
          <w:b/>
          <w:lang w:val="de-DE"/>
        </w:rPr>
        <w:t>die auf diese Weise sich selbst und ihr Umfeld vor einer Infektion mit dem HI-Virus schützen</w:t>
      </w:r>
      <w:r w:rsidR="00F1226B">
        <w:rPr>
          <w:rFonts w:cs="Calibri"/>
          <w:b/>
          <w:lang w:val="de-DE"/>
        </w:rPr>
        <w:t xml:space="preserve"> </w:t>
      </w:r>
      <w:r w:rsidR="00F1226B" w:rsidRPr="00F1226B">
        <w:rPr>
          <w:rFonts w:cs="Calibri"/>
          <w:b/>
          <w:lang w:val="de-DE"/>
        </w:rPr>
        <w:t>wollen</w:t>
      </w:r>
      <w:r w:rsidR="00F1226B">
        <w:rPr>
          <w:rFonts w:cs="Calibri"/>
          <w:b/>
          <w:lang w:val="de-DE"/>
        </w:rPr>
        <w:t>, ermöglicht werden</w:t>
      </w:r>
      <w:r w:rsidR="00F1226B" w:rsidRPr="00F1226B">
        <w:rPr>
          <w:rFonts w:cs="Calibri"/>
          <w:b/>
          <w:lang w:val="de-DE"/>
        </w:rPr>
        <w:t>.</w:t>
      </w:r>
      <w:r w:rsidR="00F1226B">
        <w:rPr>
          <w:rFonts w:cs="Calibri"/>
          <w:b/>
          <w:lang w:val="de-DE"/>
        </w:rPr>
        <w:t xml:space="preserve"> Zeitgleich</w:t>
      </w:r>
      <w:r w:rsidR="00332ABE">
        <w:rPr>
          <w:rFonts w:cs="Calibri"/>
          <w:b/>
          <w:lang w:val="de-DE"/>
        </w:rPr>
        <w:t xml:space="preserve"> </w:t>
      </w:r>
      <w:r w:rsidR="002D43E7">
        <w:rPr>
          <w:rFonts w:cs="Calibri"/>
          <w:b/>
          <w:lang w:val="de-DE"/>
        </w:rPr>
        <w:t>launcht die</w:t>
      </w:r>
      <w:r w:rsidR="001029B9">
        <w:rPr>
          <w:rFonts w:cs="Calibri"/>
          <w:b/>
          <w:lang w:val="de-DE"/>
        </w:rPr>
        <w:t xml:space="preserve"> </w:t>
      </w:r>
      <w:r w:rsidR="006F6054">
        <w:rPr>
          <w:rFonts w:cs="Calibri"/>
          <w:b/>
          <w:lang w:val="de-DE"/>
        </w:rPr>
        <w:t>Ö</w:t>
      </w:r>
      <w:r w:rsidR="002D43E7">
        <w:rPr>
          <w:rFonts w:cs="Calibri"/>
          <w:b/>
          <w:lang w:val="de-DE"/>
        </w:rPr>
        <w:t>A</w:t>
      </w:r>
      <w:r w:rsidR="006F6054">
        <w:rPr>
          <w:rFonts w:cs="Calibri"/>
          <w:b/>
          <w:lang w:val="de-DE"/>
        </w:rPr>
        <w:t>G</w:t>
      </w:r>
      <w:r w:rsidR="001029B9">
        <w:rPr>
          <w:rFonts w:cs="Calibri"/>
          <w:b/>
          <w:lang w:val="de-DE"/>
        </w:rPr>
        <w:t xml:space="preserve"> </w:t>
      </w:r>
      <w:r w:rsidR="002D43E7">
        <w:rPr>
          <w:rFonts w:cs="Calibri"/>
          <w:b/>
          <w:lang w:val="de-DE"/>
        </w:rPr>
        <w:t xml:space="preserve">eine eigene Website </w:t>
      </w:r>
      <w:hyperlink r:id="rId8" w:history="1">
        <w:r w:rsidR="00A719A6" w:rsidRPr="009C6BD7">
          <w:rPr>
            <w:rStyle w:val="Hyperlink"/>
            <w:rFonts w:cs="Calibri"/>
            <w:b/>
            <w:lang w:val="de-DE"/>
          </w:rPr>
          <w:t>www.hivprep.at</w:t>
        </w:r>
      </w:hyperlink>
      <w:r w:rsidR="00A719A6">
        <w:rPr>
          <w:rFonts w:cs="Calibri"/>
          <w:b/>
          <w:lang w:val="de-DE"/>
        </w:rPr>
        <w:t xml:space="preserve"> </w:t>
      </w:r>
      <w:r w:rsidR="00FE64E3">
        <w:rPr>
          <w:rFonts w:cs="Calibri"/>
          <w:b/>
          <w:lang w:val="de-DE"/>
        </w:rPr>
        <w:t>auf</w:t>
      </w:r>
      <w:r w:rsidR="002D43E7">
        <w:rPr>
          <w:rFonts w:cs="Calibri"/>
          <w:b/>
          <w:lang w:val="de-DE"/>
        </w:rPr>
        <w:t xml:space="preserve"> der sowohl Ärzt*innen als auch </w:t>
      </w:r>
      <w:r w:rsidR="00576A43">
        <w:rPr>
          <w:rFonts w:cs="Calibri"/>
          <w:b/>
          <w:lang w:val="de-DE"/>
        </w:rPr>
        <w:t>I</w:t>
      </w:r>
      <w:r w:rsidR="002D43E7">
        <w:rPr>
          <w:rFonts w:cs="Calibri"/>
          <w:b/>
          <w:lang w:val="de-DE"/>
        </w:rPr>
        <w:t>nteres</w:t>
      </w:r>
      <w:r w:rsidR="00F1226B">
        <w:rPr>
          <w:rFonts w:cs="Calibri"/>
          <w:b/>
          <w:lang w:val="de-DE"/>
        </w:rPr>
        <w:t>s</w:t>
      </w:r>
      <w:r w:rsidR="00576A43">
        <w:rPr>
          <w:rFonts w:cs="Calibri"/>
          <w:b/>
          <w:lang w:val="de-DE"/>
        </w:rPr>
        <w:t>ent*innen</w:t>
      </w:r>
      <w:r w:rsidR="002D43E7">
        <w:rPr>
          <w:rFonts w:cs="Calibri"/>
          <w:b/>
          <w:lang w:val="de-DE"/>
        </w:rPr>
        <w:t xml:space="preserve"> über die PrEP informiert werden</w:t>
      </w:r>
      <w:r w:rsidR="00850EBD" w:rsidRPr="00850EBD">
        <w:rPr>
          <w:rFonts w:cs="Calibri"/>
          <w:b/>
          <w:lang w:val="de-DE"/>
        </w:rPr>
        <w:t>.</w:t>
      </w:r>
      <w:r w:rsidR="002D43E7">
        <w:rPr>
          <w:rFonts w:cs="Calibri"/>
          <w:b/>
          <w:lang w:val="de-DE"/>
        </w:rPr>
        <w:t xml:space="preserve"> Für Ärzt*innen wird auf dieser Plattform eine umfassende </w:t>
      </w:r>
      <w:r w:rsidR="001725AA">
        <w:rPr>
          <w:rFonts w:cs="Calibri"/>
          <w:b/>
          <w:lang w:val="de-DE"/>
        </w:rPr>
        <w:t>DFP-F</w:t>
      </w:r>
      <w:r w:rsidR="002D43E7">
        <w:rPr>
          <w:rFonts w:cs="Calibri"/>
          <w:b/>
          <w:lang w:val="de-DE"/>
        </w:rPr>
        <w:t>ortbildung angeboten</w:t>
      </w:r>
      <w:r w:rsidR="00F1226B">
        <w:rPr>
          <w:rFonts w:cs="Calibri"/>
          <w:b/>
          <w:lang w:val="de-DE"/>
        </w:rPr>
        <w:t>.</w:t>
      </w:r>
      <w:r w:rsidR="002D43E7">
        <w:rPr>
          <w:rFonts w:cs="Calibri"/>
          <w:b/>
          <w:lang w:val="de-DE"/>
        </w:rPr>
        <w:t xml:space="preserve"> Me</w:t>
      </w:r>
      <w:r w:rsidR="00F1226B">
        <w:rPr>
          <w:rFonts w:cs="Calibri"/>
          <w:b/>
          <w:lang w:val="de-DE"/>
        </w:rPr>
        <w:t>n</w:t>
      </w:r>
      <w:r w:rsidR="002D43E7">
        <w:rPr>
          <w:rFonts w:cs="Calibri"/>
          <w:b/>
          <w:lang w:val="de-DE"/>
        </w:rPr>
        <w:t>schen, die sich für die PrEP interessieren</w:t>
      </w:r>
      <w:r w:rsidR="00F1226B">
        <w:rPr>
          <w:rFonts w:cs="Calibri"/>
          <w:b/>
          <w:lang w:val="de-DE"/>
        </w:rPr>
        <w:t>,</w:t>
      </w:r>
      <w:r w:rsidR="002D43E7">
        <w:rPr>
          <w:rFonts w:cs="Calibri"/>
          <w:b/>
          <w:lang w:val="de-DE"/>
        </w:rPr>
        <w:t xml:space="preserve"> finden dort auch alle Ärzt*innen</w:t>
      </w:r>
      <w:r w:rsidR="00F1226B">
        <w:rPr>
          <w:rFonts w:cs="Calibri"/>
          <w:b/>
          <w:lang w:val="de-DE"/>
        </w:rPr>
        <w:t>,</w:t>
      </w:r>
      <w:r w:rsidR="002D43E7">
        <w:rPr>
          <w:rFonts w:cs="Calibri"/>
          <w:b/>
          <w:lang w:val="de-DE"/>
        </w:rPr>
        <w:t xml:space="preserve"> die sie beraten und gegebenen</w:t>
      </w:r>
      <w:r w:rsidR="006F1256">
        <w:rPr>
          <w:rFonts w:cs="Calibri"/>
          <w:b/>
          <w:lang w:val="de-DE"/>
        </w:rPr>
        <w:t>f</w:t>
      </w:r>
      <w:r w:rsidR="002D43E7">
        <w:rPr>
          <w:rFonts w:cs="Calibri"/>
          <w:b/>
          <w:lang w:val="de-DE"/>
        </w:rPr>
        <w:t>alls d</w:t>
      </w:r>
      <w:r w:rsidR="00F1226B">
        <w:rPr>
          <w:rFonts w:cs="Calibri"/>
          <w:b/>
          <w:lang w:val="de-DE"/>
        </w:rPr>
        <w:t>i</w:t>
      </w:r>
      <w:r w:rsidR="002D43E7">
        <w:rPr>
          <w:rFonts w:cs="Calibri"/>
          <w:b/>
          <w:lang w:val="de-DE"/>
        </w:rPr>
        <w:t>e PrEP verschreiben können.</w:t>
      </w:r>
    </w:p>
    <w:p w14:paraId="5BB582C5" w14:textId="620127D6" w:rsidR="008966DE" w:rsidRPr="004D4EA2" w:rsidRDefault="004D4EA2" w:rsidP="00A719A6">
      <w:pPr>
        <w:spacing w:after="0" w:line="240" w:lineRule="auto"/>
        <w:rPr>
          <w:rFonts w:cs="Calibri"/>
          <w:lang w:val="de-DE"/>
        </w:rPr>
      </w:pPr>
      <w:r w:rsidRPr="004D4EA2">
        <w:rPr>
          <w:rFonts w:cs="Calibri"/>
          <w:lang w:val="de-DE"/>
        </w:rPr>
        <w:t>In Österreich gibt es jährlich etwa 300 bis 400 neu erfasste HIV-Diagnosen, wobei diese Zahl</w:t>
      </w:r>
      <w:r>
        <w:rPr>
          <w:rFonts w:cs="Calibri"/>
          <w:lang w:val="de-DE"/>
        </w:rPr>
        <w:t xml:space="preserve"> </w:t>
      </w:r>
      <w:r w:rsidRPr="004D4EA2">
        <w:rPr>
          <w:rFonts w:cs="Calibri"/>
          <w:lang w:val="de-DE"/>
        </w:rPr>
        <w:t xml:space="preserve">seit Jahren auf vergleichbarem Niveau verbleibt. Die Einnahme </w:t>
      </w:r>
      <w:r w:rsidR="00A719A6">
        <w:rPr>
          <w:rFonts w:cs="Calibri"/>
          <w:lang w:val="de-DE"/>
        </w:rPr>
        <w:t>d</w:t>
      </w:r>
      <w:r w:rsidRPr="004D4EA2">
        <w:rPr>
          <w:rFonts w:cs="Calibri"/>
          <w:lang w:val="de-DE"/>
        </w:rPr>
        <w:t>er medikamentösen HIV</w:t>
      </w:r>
      <w:r>
        <w:rPr>
          <w:rFonts w:cs="Calibri"/>
          <w:lang w:val="de-DE"/>
        </w:rPr>
        <w:t>-</w:t>
      </w:r>
      <w:r w:rsidRPr="004D4EA2">
        <w:rPr>
          <w:rFonts w:cs="Calibri"/>
          <w:lang w:val="de-DE"/>
        </w:rPr>
        <w:t>Präexpositionsprophylaxe</w:t>
      </w:r>
      <w:r>
        <w:rPr>
          <w:rFonts w:cs="Calibri"/>
          <w:lang w:val="de-DE"/>
        </w:rPr>
        <w:t xml:space="preserve"> </w:t>
      </w:r>
      <w:r w:rsidRPr="004D4EA2">
        <w:rPr>
          <w:rFonts w:cs="Calibri"/>
          <w:lang w:val="de-DE"/>
        </w:rPr>
        <w:t>(PrEP) verhindert effektiv die Etablierung einer HIV-Infektion, sollten</w:t>
      </w:r>
      <w:r w:rsidR="008966DE">
        <w:rPr>
          <w:rFonts w:cs="Calibri"/>
          <w:lang w:val="de-DE"/>
        </w:rPr>
        <w:t xml:space="preserve"> </w:t>
      </w:r>
      <w:r w:rsidRPr="004D4EA2">
        <w:rPr>
          <w:rFonts w:cs="Calibri"/>
          <w:lang w:val="de-DE"/>
        </w:rPr>
        <w:t>HI-Viren übertragen werden.</w:t>
      </w:r>
      <w:r w:rsidR="008966DE" w:rsidRPr="008966DE">
        <w:rPr>
          <w:rFonts w:cs="Calibri"/>
          <w:lang w:val="de-DE"/>
        </w:rPr>
        <w:t xml:space="preserve"> </w:t>
      </w:r>
      <w:r w:rsidR="00A719A6" w:rsidRPr="004D4EA2">
        <w:rPr>
          <w:rFonts w:cs="Calibri"/>
          <w:lang w:val="de-DE"/>
        </w:rPr>
        <w:t xml:space="preserve">Die tägliche PrEP-Einnahme </w:t>
      </w:r>
      <w:bookmarkStart w:id="0" w:name="_Hlk120109507"/>
      <w:r w:rsidR="00A719A6" w:rsidRPr="004D4EA2">
        <w:rPr>
          <w:rFonts w:cs="Calibri"/>
          <w:lang w:val="de-DE"/>
        </w:rPr>
        <w:t>reduziert das Risiko einer Ansteckung mit</w:t>
      </w:r>
      <w:r w:rsidR="00A719A6">
        <w:rPr>
          <w:rFonts w:cs="Calibri"/>
          <w:lang w:val="de-DE"/>
        </w:rPr>
        <w:t xml:space="preserve"> </w:t>
      </w:r>
      <w:r w:rsidR="00A719A6" w:rsidRPr="004D4EA2">
        <w:rPr>
          <w:rFonts w:cs="Calibri"/>
          <w:lang w:val="de-DE"/>
        </w:rPr>
        <w:t>HIV um etwa 99 %</w:t>
      </w:r>
      <w:bookmarkEnd w:id="0"/>
      <w:r w:rsidR="00A719A6" w:rsidRPr="004D4EA2">
        <w:rPr>
          <w:rFonts w:cs="Calibri"/>
          <w:lang w:val="de-DE"/>
        </w:rPr>
        <w:t>.</w:t>
      </w:r>
      <w:r w:rsidR="00A719A6">
        <w:rPr>
          <w:rFonts w:cs="Calibri"/>
          <w:lang w:val="de-DE"/>
        </w:rPr>
        <w:t xml:space="preserve"> </w:t>
      </w:r>
      <w:r w:rsidR="008966DE" w:rsidRPr="004D4EA2">
        <w:rPr>
          <w:rFonts w:cs="Calibri"/>
          <w:lang w:val="de-DE"/>
        </w:rPr>
        <w:t>Die PrEP ist damit eine wichtige und hochwirksame Komponente</w:t>
      </w:r>
      <w:r w:rsidR="008966DE" w:rsidRPr="008966DE">
        <w:rPr>
          <w:rFonts w:cs="Calibri"/>
          <w:lang w:val="de-DE"/>
        </w:rPr>
        <w:t xml:space="preserve"> </w:t>
      </w:r>
      <w:r w:rsidR="008966DE" w:rsidRPr="004D4EA2">
        <w:rPr>
          <w:rFonts w:cs="Calibri"/>
          <w:lang w:val="de-DE"/>
        </w:rPr>
        <w:t>eines Maßnahmenbündels, um die Anzahl an HIV-Neuinfektionen zu reduzieren.</w:t>
      </w:r>
    </w:p>
    <w:p w14:paraId="07224B56" w14:textId="48A302F8" w:rsidR="008966DE" w:rsidRDefault="008966DE" w:rsidP="004D4EA2">
      <w:pPr>
        <w:spacing w:after="0" w:line="240" w:lineRule="auto"/>
        <w:rPr>
          <w:rFonts w:cs="Calibri"/>
          <w:lang w:val="de-DE"/>
        </w:rPr>
      </w:pPr>
    </w:p>
    <w:p w14:paraId="63054A8B" w14:textId="4DCFEC20" w:rsidR="008966DE" w:rsidRPr="008966DE" w:rsidRDefault="008966DE" w:rsidP="00962249">
      <w:pPr>
        <w:spacing w:after="0" w:line="240" w:lineRule="auto"/>
        <w:rPr>
          <w:rFonts w:cs="Calibri"/>
          <w:b/>
          <w:bCs/>
          <w:lang w:val="de-DE"/>
        </w:rPr>
      </w:pPr>
      <w:r w:rsidRPr="008966DE">
        <w:rPr>
          <w:rFonts w:cs="Calibri"/>
          <w:b/>
          <w:bCs/>
          <w:lang w:val="de-DE"/>
        </w:rPr>
        <w:t xml:space="preserve">Die PrEP in Österreich: Hürden und </w:t>
      </w:r>
      <w:r w:rsidR="00A719A6">
        <w:rPr>
          <w:rFonts w:cs="Calibri"/>
          <w:b/>
          <w:bCs/>
          <w:lang w:val="de-DE"/>
        </w:rPr>
        <w:t>Unk</w:t>
      </w:r>
      <w:r w:rsidRPr="008966DE">
        <w:rPr>
          <w:rFonts w:cs="Calibri"/>
          <w:b/>
          <w:bCs/>
          <w:lang w:val="de-DE"/>
        </w:rPr>
        <w:t>osten</w:t>
      </w:r>
    </w:p>
    <w:p w14:paraId="7F47EEDC" w14:textId="70F3D132" w:rsidR="002D702F" w:rsidRDefault="006F10A9" w:rsidP="00962249">
      <w:pPr>
        <w:spacing w:after="0" w:line="240" w:lineRule="auto"/>
        <w:rPr>
          <w:rFonts w:cs="Calibri"/>
          <w:lang w:val="de-DE"/>
        </w:rPr>
      </w:pPr>
      <w:r>
        <w:rPr>
          <w:rFonts w:cs="Calibri"/>
          <w:lang w:val="de-DE"/>
        </w:rPr>
        <w:t>Univ.</w:t>
      </w:r>
      <w:r w:rsidR="00C5733D">
        <w:rPr>
          <w:rFonts w:cs="Calibri"/>
          <w:lang w:val="de-DE"/>
        </w:rPr>
        <w:t xml:space="preserve">-Prof. </w:t>
      </w:r>
      <w:r w:rsidR="00A719A6" w:rsidRPr="00A719A6">
        <w:rPr>
          <w:rFonts w:cs="Calibri"/>
          <w:lang w:val="de-DE"/>
        </w:rPr>
        <w:t>Dr. Alexander Zoufaly, Präsident der Ö</w:t>
      </w:r>
      <w:r w:rsidR="001725AA">
        <w:rPr>
          <w:rFonts w:cs="Calibri"/>
          <w:lang w:val="de-DE"/>
        </w:rPr>
        <w:t xml:space="preserve">sterreichischen </w:t>
      </w:r>
      <w:r w:rsidR="00A719A6" w:rsidRPr="00A719A6">
        <w:rPr>
          <w:rFonts w:cs="Calibri"/>
          <w:lang w:val="de-DE"/>
        </w:rPr>
        <w:t>A</w:t>
      </w:r>
      <w:r w:rsidR="001725AA">
        <w:rPr>
          <w:rFonts w:cs="Calibri"/>
          <w:lang w:val="de-DE"/>
        </w:rPr>
        <w:t xml:space="preserve">IDS </w:t>
      </w:r>
      <w:r w:rsidR="00A719A6" w:rsidRPr="00A719A6">
        <w:rPr>
          <w:rFonts w:cs="Calibri"/>
          <w:lang w:val="de-DE"/>
        </w:rPr>
        <w:t>G</w:t>
      </w:r>
      <w:r w:rsidR="001725AA">
        <w:rPr>
          <w:rFonts w:cs="Calibri"/>
          <w:lang w:val="de-DE"/>
        </w:rPr>
        <w:t>esellschaft,</w:t>
      </w:r>
      <w:r w:rsidR="00A719A6" w:rsidRPr="00A719A6">
        <w:rPr>
          <w:rFonts w:cs="Calibri"/>
          <w:lang w:val="de-DE"/>
        </w:rPr>
        <w:t xml:space="preserve"> </w:t>
      </w:r>
      <w:r w:rsidR="00A719A6">
        <w:rPr>
          <w:rFonts w:cs="Calibri"/>
          <w:lang w:val="de-DE"/>
        </w:rPr>
        <w:t>erklärt: „</w:t>
      </w:r>
      <w:r w:rsidR="004D4EA2" w:rsidRPr="004D4EA2">
        <w:rPr>
          <w:rFonts w:cs="Calibri"/>
          <w:lang w:val="de-DE"/>
        </w:rPr>
        <w:t>In Österreich ist die PrEP grundsätzlich verfügbar. Allerdings ist sie teils mit beträchtlichen Hürden und Unkosten verbunden. Um aber das volle Potenzial der PrEP ausnutzen zu können, muss allen Menschen, die einem erhöhten HIV-Risiko ausgesetzt sind, diese ausgezeichnete Schutzoption zur Verfügung stehen. Die aktuelle Situation in Österreich bietet dies jedoch nicht</w:t>
      </w:r>
      <w:r w:rsidR="00363145">
        <w:rPr>
          <w:rFonts w:cs="Calibri"/>
          <w:lang w:val="de-DE"/>
        </w:rPr>
        <w:t xml:space="preserve">: </w:t>
      </w:r>
      <w:r w:rsidR="00363145" w:rsidRPr="00363145">
        <w:rPr>
          <w:rFonts w:cs="Calibri"/>
          <w:lang w:val="de-DE"/>
        </w:rPr>
        <w:t>Selbst zu tragende Ausgaben sowie der Aufwand für notwendige Begleitmaßnahmen, die eine leitlinienkonforme und sichere Anwendung der PrEP ermöglichen, stehen einer effektiven HIV-Prophylaxe entgegen.</w:t>
      </w:r>
    </w:p>
    <w:p w14:paraId="6D8A8AD3" w14:textId="134B7CE0" w:rsidR="004D4EA2" w:rsidRDefault="004D4EA2" w:rsidP="00962249">
      <w:pPr>
        <w:spacing w:after="0" w:line="240" w:lineRule="auto"/>
        <w:rPr>
          <w:rFonts w:cs="Calibri"/>
          <w:lang w:val="de-DE"/>
        </w:rPr>
      </w:pPr>
    </w:p>
    <w:p w14:paraId="52024A2E" w14:textId="33CCF695" w:rsidR="00A719A6" w:rsidRPr="00A719A6" w:rsidRDefault="00A719A6" w:rsidP="00962249">
      <w:pPr>
        <w:spacing w:after="0" w:line="240" w:lineRule="auto"/>
        <w:rPr>
          <w:rFonts w:cs="Calibri"/>
          <w:b/>
          <w:bCs/>
          <w:lang w:val="de-DE"/>
        </w:rPr>
      </w:pPr>
      <w:r w:rsidRPr="00A719A6">
        <w:rPr>
          <w:rFonts w:cs="Calibri"/>
          <w:b/>
          <w:bCs/>
          <w:lang w:val="de-DE"/>
        </w:rPr>
        <w:t>In anderen europäischen Ländern wird die PrEP bezahlt</w:t>
      </w:r>
    </w:p>
    <w:p w14:paraId="71B04033" w14:textId="7C9306AE" w:rsidR="00A719A6" w:rsidRDefault="00A719A6" w:rsidP="00A719A6">
      <w:pPr>
        <w:spacing w:after="0" w:line="240" w:lineRule="auto"/>
        <w:rPr>
          <w:rFonts w:cs="Calibri"/>
          <w:lang w:val="de-DE"/>
        </w:rPr>
      </w:pPr>
      <w:r>
        <w:rPr>
          <w:rFonts w:cs="Calibri"/>
          <w:lang w:val="de-DE"/>
        </w:rPr>
        <w:t>D</w:t>
      </w:r>
      <w:r w:rsidRPr="004D4EA2">
        <w:rPr>
          <w:rFonts w:cs="Calibri"/>
          <w:lang w:val="de-DE"/>
        </w:rPr>
        <w:t xml:space="preserve">ie PrEP </w:t>
      </w:r>
      <w:r>
        <w:rPr>
          <w:rFonts w:cs="Calibri"/>
          <w:lang w:val="de-DE"/>
        </w:rPr>
        <w:t xml:space="preserve">ist </w:t>
      </w:r>
      <w:r w:rsidRPr="004D4EA2">
        <w:rPr>
          <w:rFonts w:cs="Calibri"/>
          <w:lang w:val="de-DE"/>
        </w:rPr>
        <w:t>bereits in</w:t>
      </w:r>
      <w:r>
        <w:rPr>
          <w:rFonts w:cs="Calibri"/>
          <w:lang w:val="de-DE"/>
        </w:rPr>
        <w:t xml:space="preserve"> </w:t>
      </w:r>
      <w:r w:rsidR="001725AA">
        <w:rPr>
          <w:rFonts w:cs="Calibri"/>
          <w:lang w:val="de-DE"/>
        </w:rPr>
        <w:t xml:space="preserve">fast allen </w:t>
      </w:r>
      <w:r w:rsidRPr="004D4EA2">
        <w:rPr>
          <w:rFonts w:cs="Calibri"/>
          <w:lang w:val="de-DE"/>
        </w:rPr>
        <w:t>Ländern</w:t>
      </w:r>
      <w:r w:rsidR="001725AA">
        <w:rPr>
          <w:rFonts w:cs="Calibri"/>
          <w:lang w:val="de-DE"/>
        </w:rPr>
        <w:t xml:space="preserve"> des westlichen </w:t>
      </w:r>
      <w:r w:rsidRPr="004D4EA2">
        <w:rPr>
          <w:rFonts w:cs="Calibri"/>
          <w:lang w:val="de-DE"/>
        </w:rPr>
        <w:t xml:space="preserve">Europas eingeführt und die Kosten werden vom </w:t>
      </w:r>
      <w:r w:rsidR="001725AA">
        <w:rPr>
          <w:rFonts w:cs="Calibri"/>
          <w:lang w:val="de-DE"/>
        </w:rPr>
        <w:t xml:space="preserve">jeweiligen </w:t>
      </w:r>
      <w:r w:rsidRPr="004D4EA2">
        <w:rPr>
          <w:rFonts w:cs="Calibri"/>
          <w:lang w:val="de-DE"/>
        </w:rPr>
        <w:t xml:space="preserve">Gesundheitssystem </w:t>
      </w:r>
      <w:r w:rsidR="003C5A72">
        <w:rPr>
          <w:rFonts w:cs="Calibri"/>
          <w:lang w:val="de-DE"/>
        </w:rPr>
        <w:t>erstattet</w:t>
      </w:r>
      <w:r w:rsidRPr="004D4EA2">
        <w:rPr>
          <w:rFonts w:cs="Calibri"/>
          <w:lang w:val="de-DE"/>
        </w:rPr>
        <w:t>.</w:t>
      </w:r>
      <w:r>
        <w:rPr>
          <w:rFonts w:cs="Calibri"/>
          <w:lang w:val="de-DE"/>
        </w:rPr>
        <w:t xml:space="preserve"> </w:t>
      </w:r>
      <w:r w:rsidR="006F10A9">
        <w:rPr>
          <w:rFonts w:cs="Calibri"/>
          <w:lang w:val="de-DE"/>
        </w:rPr>
        <w:t>OA Dr. Bernhard Haas, Generalsekretär der Österreichischen AIDS Gesellschaft,</w:t>
      </w:r>
      <w:r>
        <w:rPr>
          <w:rFonts w:cs="Calibri"/>
          <w:lang w:val="de-DE"/>
        </w:rPr>
        <w:t xml:space="preserve"> betont</w:t>
      </w:r>
      <w:r w:rsidR="006F10A9">
        <w:rPr>
          <w:rFonts w:cs="Calibri"/>
          <w:lang w:val="de-DE"/>
        </w:rPr>
        <w:t xml:space="preserve"> zudem</w:t>
      </w:r>
      <w:r>
        <w:rPr>
          <w:rFonts w:cs="Calibri"/>
          <w:lang w:val="de-DE"/>
        </w:rPr>
        <w:t>: „</w:t>
      </w:r>
      <w:r w:rsidRPr="00A719A6">
        <w:rPr>
          <w:rFonts w:cs="Calibri"/>
          <w:lang w:val="de-DE"/>
        </w:rPr>
        <w:t>Die effektive Unterbindung von Ansteckung samt der nachfolgend möglichen Weitergabe des</w:t>
      </w:r>
      <w:r>
        <w:rPr>
          <w:rFonts w:cs="Calibri"/>
          <w:lang w:val="de-DE"/>
        </w:rPr>
        <w:t xml:space="preserve"> </w:t>
      </w:r>
      <w:r w:rsidRPr="00A719A6">
        <w:rPr>
          <w:rFonts w:cs="Calibri"/>
          <w:lang w:val="de-DE"/>
        </w:rPr>
        <w:t>HI-Virus liegt nicht nur im Interesse der direkt geschützten Person, sondern kommt auch deren</w:t>
      </w:r>
      <w:r>
        <w:rPr>
          <w:rFonts w:cs="Calibri"/>
          <w:lang w:val="de-DE"/>
        </w:rPr>
        <w:t xml:space="preserve"> </w:t>
      </w:r>
      <w:r w:rsidRPr="00A719A6">
        <w:rPr>
          <w:rFonts w:cs="Calibri"/>
          <w:lang w:val="de-DE"/>
        </w:rPr>
        <w:t>Umfeld sowie der gesamten Gesellschaft zugute. Die Unterbrechung von Infektionsketten kann</w:t>
      </w:r>
      <w:r>
        <w:rPr>
          <w:rFonts w:cs="Calibri"/>
          <w:lang w:val="de-DE"/>
        </w:rPr>
        <w:t xml:space="preserve"> </w:t>
      </w:r>
      <w:r w:rsidRPr="00A719A6">
        <w:rPr>
          <w:rFonts w:cs="Calibri"/>
          <w:lang w:val="de-DE"/>
        </w:rPr>
        <w:t>einen wesentlichen Beitrag zur Beendigung der HIV-Epidemie in Österreich leisten. Zusätzlich</w:t>
      </w:r>
      <w:r>
        <w:rPr>
          <w:rFonts w:cs="Calibri"/>
          <w:lang w:val="de-DE"/>
        </w:rPr>
        <w:t xml:space="preserve"> </w:t>
      </w:r>
      <w:r w:rsidRPr="00A719A6">
        <w:rPr>
          <w:rFonts w:cs="Calibri"/>
          <w:lang w:val="de-DE"/>
        </w:rPr>
        <w:t>bietet die PrEP die Möglichkeit, bei den regelmäßigen Kontakten zu den Ärzt*innen auch Interventionen</w:t>
      </w:r>
      <w:r>
        <w:rPr>
          <w:rFonts w:cs="Calibri"/>
          <w:lang w:val="de-DE"/>
        </w:rPr>
        <w:t xml:space="preserve"> </w:t>
      </w:r>
      <w:r w:rsidRPr="00A719A6">
        <w:rPr>
          <w:rFonts w:cs="Calibri"/>
          <w:lang w:val="de-DE"/>
        </w:rPr>
        <w:t>hinsichtlich weiterer Fragen der persönlichen Gesundheit zu setzen.</w:t>
      </w:r>
      <w:r>
        <w:rPr>
          <w:rFonts w:cs="Calibri"/>
          <w:lang w:val="de-DE"/>
        </w:rPr>
        <w:t>“</w:t>
      </w:r>
    </w:p>
    <w:p w14:paraId="22B16221" w14:textId="2980ECCF" w:rsidR="00A719A6" w:rsidRDefault="00A719A6" w:rsidP="00962249">
      <w:pPr>
        <w:spacing w:after="0" w:line="240" w:lineRule="auto"/>
        <w:rPr>
          <w:rFonts w:cs="Calibri"/>
          <w:lang w:val="de-DE"/>
        </w:rPr>
      </w:pPr>
    </w:p>
    <w:p w14:paraId="52097F17" w14:textId="2349C5BF" w:rsidR="00363145" w:rsidRPr="00363145" w:rsidRDefault="00363145" w:rsidP="00962249">
      <w:pPr>
        <w:spacing w:after="0" w:line="240" w:lineRule="auto"/>
        <w:rPr>
          <w:rFonts w:cs="Calibri"/>
          <w:b/>
          <w:bCs/>
          <w:lang w:val="de-DE"/>
        </w:rPr>
      </w:pPr>
      <w:r w:rsidRPr="00363145">
        <w:rPr>
          <w:rFonts w:cs="Calibri"/>
          <w:b/>
          <w:bCs/>
          <w:lang w:val="de-DE"/>
        </w:rPr>
        <w:t>Forderungen der ÖAG</w:t>
      </w:r>
    </w:p>
    <w:p w14:paraId="57402DA5" w14:textId="38A80146" w:rsidR="004D4EA2" w:rsidRDefault="00363145" w:rsidP="00363145">
      <w:pPr>
        <w:spacing w:after="0" w:line="240" w:lineRule="auto"/>
        <w:rPr>
          <w:rFonts w:cs="Calibri"/>
          <w:lang w:val="de-DE"/>
        </w:rPr>
      </w:pPr>
      <w:r>
        <w:t xml:space="preserve">Die Österreichische AIDS Gesellschaft fordert daher die Gewährleistung eines kostenfreien Zuganges zur leitlinienkonformen Versorgung mit Maßnahmen zur HIV-PrEP für alle Personen, die auf diese Weise sich selbst und ihr Umfeld vor einer Infektion mit dem HI-Virus schützen wollen. Dies inkludiert sowohl die vollständige Abrechenbarkeit des medizinischen Beratungsgespräches, leitlinienkonformer Untersuchungen einschließlich Laborleistungen als auch die Kostenübernahme für die erforderliche Medikation. Nur so kann das volle Potenzial der PrEP zur Bekämpfung von HIV in Österreich auch zielführend ausgeschöpft werden. </w:t>
      </w:r>
      <w:r>
        <w:rPr>
          <w:rFonts w:cs="Calibri"/>
          <w:lang w:val="de-DE"/>
        </w:rPr>
        <w:t>S</w:t>
      </w:r>
      <w:r w:rsidR="004D4EA2" w:rsidRPr="004D4EA2">
        <w:rPr>
          <w:rFonts w:cs="Calibri"/>
          <w:lang w:val="de-DE"/>
        </w:rPr>
        <w:t xml:space="preserve">omit ist es erforderlich, dass </w:t>
      </w:r>
      <w:proofErr w:type="gramStart"/>
      <w:r w:rsidR="004D4EA2" w:rsidRPr="004D4EA2">
        <w:rPr>
          <w:rFonts w:cs="Calibri"/>
          <w:lang w:val="de-DE"/>
        </w:rPr>
        <w:t xml:space="preserve">die gesundheitspolitischen </w:t>
      </w:r>
      <w:r w:rsidR="004D4EA2" w:rsidRPr="004D4EA2">
        <w:rPr>
          <w:rFonts w:cs="Calibri"/>
          <w:lang w:val="de-DE"/>
        </w:rPr>
        <w:lastRenderedPageBreak/>
        <w:t>Akteur</w:t>
      </w:r>
      <w:proofErr w:type="gramEnd"/>
      <w:r w:rsidR="004D4EA2" w:rsidRPr="004D4EA2">
        <w:rPr>
          <w:rFonts w:cs="Calibri"/>
          <w:lang w:val="de-DE"/>
        </w:rPr>
        <w:t>*innen auch in Österreich enger</w:t>
      </w:r>
      <w:r>
        <w:rPr>
          <w:rFonts w:cs="Calibri"/>
          <w:lang w:val="de-DE"/>
        </w:rPr>
        <w:t xml:space="preserve"> </w:t>
      </w:r>
      <w:r w:rsidR="004D4EA2" w:rsidRPr="004D4EA2">
        <w:rPr>
          <w:rFonts w:cs="Calibri"/>
          <w:lang w:val="de-DE"/>
        </w:rPr>
        <w:t>zusammenwirken, um ein einheitliches Konzept zur Versorgung zu etablieren und der betroffenen</w:t>
      </w:r>
      <w:r>
        <w:rPr>
          <w:rFonts w:cs="Calibri"/>
          <w:lang w:val="de-DE"/>
        </w:rPr>
        <w:t xml:space="preserve"> </w:t>
      </w:r>
      <w:r w:rsidR="004D4EA2" w:rsidRPr="004D4EA2">
        <w:rPr>
          <w:rFonts w:cs="Calibri"/>
          <w:lang w:val="de-DE"/>
        </w:rPr>
        <w:t>Bevölkerung einen niederschwelligen und kostenfreien Zugang zur PrEP zu ermöglichen.</w:t>
      </w:r>
    </w:p>
    <w:p w14:paraId="12C61BDD" w14:textId="17D7AC43" w:rsidR="004D4EA2" w:rsidRDefault="004D4EA2" w:rsidP="00962249">
      <w:pPr>
        <w:spacing w:after="0" w:line="240" w:lineRule="auto"/>
        <w:rPr>
          <w:rFonts w:cs="Calibri"/>
          <w:lang w:val="de-DE"/>
        </w:rPr>
      </w:pPr>
    </w:p>
    <w:p w14:paraId="47F84CD9" w14:textId="18E4F18D" w:rsidR="00363145" w:rsidRPr="003C5A72" w:rsidRDefault="00021685" w:rsidP="00962249">
      <w:pPr>
        <w:spacing w:after="0" w:line="240" w:lineRule="auto"/>
        <w:rPr>
          <w:rFonts w:cs="Calibri"/>
          <w:b/>
          <w:bCs/>
          <w:lang w:val="de-DE"/>
        </w:rPr>
      </w:pPr>
      <w:hyperlink r:id="rId9" w:history="1">
        <w:r w:rsidR="001725AA" w:rsidRPr="009C6BD7">
          <w:rPr>
            <w:rStyle w:val="Hyperlink"/>
            <w:rFonts w:cs="Calibri"/>
            <w:b/>
            <w:bCs/>
            <w:lang w:val="de-DE"/>
          </w:rPr>
          <w:t>www.hivprep.at</w:t>
        </w:r>
      </w:hyperlink>
      <w:r w:rsidR="00363145" w:rsidRPr="003C5A72">
        <w:rPr>
          <w:rFonts w:cs="Calibri"/>
          <w:b/>
          <w:bCs/>
          <w:lang w:val="de-DE"/>
        </w:rPr>
        <w:t xml:space="preserve">: </w:t>
      </w:r>
      <w:r w:rsidR="003C5A72" w:rsidRPr="003C5A72">
        <w:rPr>
          <w:rFonts w:cs="Calibri"/>
          <w:b/>
          <w:bCs/>
          <w:lang w:val="de-DE"/>
        </w:rPr>
        <w:t>Online</w:t>
      </w:r>
      <w:r w:rsidR="00B20C98">
        <w:rPr>
          <w:rFonts w:cs="Calibri"/>
          <w:b/>
          <w:bCs/>
          <w:lang w:val="de-DE"/>
        </w:rPr>
        <w:t>-</w:t>
      </w:r>
      <w:r w:rsidR="003C5A72" w:rsidRPr="003C5A72">
        <w:rPr>
          <w:rFonts w:cs="Calibri"/>
          <w:b/>
          <w:bCs/>
          <w:lang w:val="de-DE"/>
        </w:rPr>
        <w:t>Fortbildung für Ärzt*innen und Information für Interess</w:t>
      </w:r>
      <w:r w:rsidR="003C5A72">
        <w:rPr>
          <w:rFonts w:cs="Calibri"/>
          <w:b/>
          <w:bCs/>
          <w:lang w:val="de-DE"/>
        </w:rPr>
        <w:t>ent*innen</w:t>
      </w:r>
    </w:p>
    <w:p w14:paraId="3D7AE240" w14:textId="3D77346A" w:rsidR="001725AA" w:rsidRDefault="003C5A72" w:rsidP="00962249">
      <w:pPr>
        <w:spacing w:after="0" w:line="240" w:lineRule="auto"/>
        <w:rPr>
          <w:rFonts w:cs="Calibri"/>
          <w:lang w:val="de-DE"/>
        </w:rPr>
      </w:pPr>
      <w:r>
        <w:rPr>
          <w:rFonts w:cs="Calibri"/>
          <w:lang w:val="de-DE"/>
        </w:rPr>
        <w:t xml:space="preserve">Um auch selbst einen </w:t>
      </w:r>
      <w:r w:rsidR="006F1256">
        <w:rPr>
          <w:rFonts w:cs="Calibri"/>
          <w:lang w:val="de-DE"/>
        </w:rPr>
        <w:t xml:space="preserve">weiteren </w:t>
      </w:r>
      <w:r>
        <w:rPr>
          <w:rFonts w:cs="Calibri"/>
          <w:lang w:val="de-DE"/>
        </w:rPr>
        <w:t>Beitrag zur Etablierung der PrEP in Österreich zu leisten hat die ÖAG eine eigene Website zum Thema erstellt. Diese bietet eine DFP-approbierte Online-Fortbildung für Ärzt*innen</w:t>
      </w:r>
      <w:r w:rsidR="00B20C98">
        <w:rPr>
          <w:rFonts w:cs="Calibri"/>
          <w:lang w:val="de-DE"/>
        </w:rPr>
        <w:t xml:space="preserve"> im Fortbildung</w:t>
      </w:r>
      <w:r w:rsidR="006F1256">
        <w:rPr>
          <w:rFonts w:cs="Calibri"/>
          <w:lang w:val="de-DE"/>
        </w:rPr>
        <w:t>sp</w:t>
      </w:r>
      <w:r w:rsidR="00B20C98">
        <w:rPr>
          <w:rFonts w:cs="Calibri"/>
          <w:lang w:val="de-DE"/>
        </w:rPr>
        <w:t>rogramm der Österreichischen Ärztekammer</w:t>
      </w:r>
      <w:r>
        <w:rPr>
          <w:rFonts w:cs="Calibri"/>
          <w:lang w:val="de-DE"/>
        </w:rPr>
        <w:t xml:space="preserve"> (6 DFP-Punkte) in der die leitlinienkonforme PrEP vermittelt wird. Für Interesse</w:t>
      </w:r>
      <w:r w:rsidR="00B20C98">
        <w:rPr>
          <w:rFonts w:cs="Calibri"/>
          <w:lang w:val="de-DE"/>
        </w:rPr>
        <w:t>n</w:t>
      </w:r>
      <w:r>
        <w:rPr>
          <w:rFonts w:cs="Calibri"/>
          <w:lang w:val="de-DE"/>
        </w:rPr>
        <w:t>t*innen</w:t>
      </w:r>
      <w:r w:rsidR="00FE64E3">
        <w:rPr>
          <w:rFonts w:cs="Calibri"/>
          <w:lang w:val="de-DE"/>
        </w:rPr>
        <w:t xml:space="preserve"> </w:t>
      </w:r>
      <w:r>
        <w:rPr>
          <w:rFonts w:cs="Calibri"/>
          <w:lang w:val="de-DE"/>
        </w:rPr>
        <w:t xml:space="preserve">stehen Informationen </w:t>
      </w:r>
      <w:r w:rsidR="00B20C98">
        <w:rPr>
          <w:rFonts w:cs="Calibri"/>
          <w:lang w:val="de-DE"/>
        </w:rPr>
        <w:t>sowie</w:t>
      </w:r>
      <w:r>
        <w:rPr>
          <w:rFonts w:cs="Calibri"/>
          <w:lang w:val="de-DE"/>
        </w:rPr>
        <w:t xml:space="preserve"> eine Liste aller Ärzt*innen und Behandlungszentren</w:t>
      </w:r>
      <w:r w:rsidR="00B20C98">
        <w:rPr>
          <w:rFonts w:cs="Calibri"/>
          <w:lang w:val="de-DE"/>
        </w:rPr>
        <w:t xml:space="preserve">, die die PrEP </w:t>
      </w:r>
      <w:r w:rsidR="001725AA">
        <w:rPr>
          <w:rFonts w:cs="Calibri"/>
          <w:lang w:val="de-DE"/>
        </w:rPr>
        <w:t xml:space="preserve">bereits </w:t>
      </w:r>
      <w:r w:rsidR="00FE64E3">
        <w:rPr>
          <w:rFonts w:cs="Calibri"/>
          <w:lang w:val="de-DE"/>
        </w:rPr>
        <w:t>anbieten</w:t>
      </w:r>
      <w:r w:rsidR="00B20C98">
        <w:rPr>
          <w:rFonts w:cs="Calibri"/>
          <w:lang w:val="de-DE"/>
        </w:rPr>
        <w:t xml:space="preserve">, </w:t>
      </w:r>
      <w:r>
        <w:rPr>
          <w:rFonts w:cs="Calibri"/>
          <w:lang w:val="de-DE"/>
        </w:rPr>
        <w:t xml:space="preserve">zur </w:t>
      </w:r>
      <w:r w:rsidR="00B20C98" w:rsidRPr="00FE64E3">
        <w:rPr>
          <w:rFonts w:cs="Calibri"/>
          <w:lang w:val="de-DE"/>
        </w:rPr>
        <w:t>V</w:t>
      </w:r>
      <w:r w:rsidRPr="00FE64E3">
        <w:rPr>
          <w:rFonts w:cs="Calibri"/>
          <w:lang w:val="de-DE"/>
        </w:rPr>
        <w:t>erfügung</w:t>
      </w:r>
      <w:r w:rsidR="00B20C98" w:rsidRPr="00FE64E3">
        <w:rPr>
          <w:rFonts w:cs="Calibri"/>
          <w:lang w:val="de-DE"/>
        </w:rPr>
        <w:t xml:space="preserve">. </w:t>
      </w:r>
    </w:p>
    <w:p w14:paraId="61479A90" w14:textId="77777777" w:rsidR="001725AA" w:rsidRDefault="001725AA" w:rsidP="00962249">
      <w:pPr>
        <w:spacing w:after="0" w:line="240" w:lineRule="auto"/>
        <w:rPr>
          <w:rFonts w:cs="Calibri"/>
          <w:lang w:val="de-DE"/>
        </w:rPr>
      </w:pPr>
    </w:p>
    <w:p w14:paraId="7D36DEBD" w14:textId="1D73C7E8" w:rsidR="00B20C98" w:rsidRDefault="00B20C98" w:rsidP="006F1256">
      <w:pPr>
        <w:spacing w:after="0" w:line="240" w:lineRule="auto"/>
        <w:rPr>
          <w:rFonts w:cs="Calibri"/>
          <w:lang w:val="de-DE"/>
        </w:rPr>
      </w:pPr>
      <w:r>
        <w:rPr>
          <w:rFonts w:cs="Calibri"/>
          <w:lang w:val="de-DE"/>
        </w:rPr>
        <w:t xml:space="preserve">Zoufaly </w:t>
      </w:r>
      <w:r w:rsidR="00FE64E3">
        <w:rPr>
          <w:rFonts w:cs="Calibri"/>
          <w:lang w:val="de-DE"/>
        </w:rPr>
        <w:t xml:space="preserve">fasst zusammen: </w:t>
      </w:r>
      <w:r>
        <w:rPr>
          <w:rFonts w:cs="Calibri"/>
          <w:lang w:val="de-DE"/>
        </w:rPr>
        <w:t xml:space="preserve">„Mit der Diplomfortbildung </w:t>
      </w:r>
      <w:r w:rsidR="001725AA">
        <w:rPr>
          <w:rFonts w:cs="Calibri"/>
          <w:lang w:val="de-DE"/>
        </w:rPr>
        <w:t xml:space="preserve">auf </w:t>
      </w:r>
      <w:hyperlink r:id="rId10" w:history="1">
        <w:r w:rsidR="001725AA" w:rsidRPr="009C6BD7">
          <w:rPr>
            <w:rStyle w:val="Hyperlink"/>
            <w:rFonts w:cs="Calibri"/>
            <w:lang w:val="de-DE"/>
          </w:rPr>
          <w:t>www.hivprep.at</w:t>
        </w:r>
      </w:hyperlink>
      <w:r w:rsidR="001725AA">
        <w:rPr>
          <w:rFonts w:cs="Calibri"/>
          <w:lang w:val="de-DE"/>
        </w:rPr>
        <w:t xml:space="preserve"> </w:t>
      </w:r>
      <w:r>
        <w:rPr>
          <w:rFonts w:cs="Calibri"/>
          <w:lang w:val="de-DE"/>
        </w:rPr>
        <w:t>wollen wir erreichen, dass es in Österreich in Zukunft mehr Ärzt*innen gibt, die Menschen, die sich und ihr Umfeld schützen wollen, wohnortnah zur Seite stehen</w:t>
      </w:r>
      <w:r w:rsidR="001725AA">
        <w:rPr>
          <w:rFonts w:cs="Calibri"/>
          <w:lang w:val="de-DE"/>
        </w:rPr>
        <w:t xml:space="preserve"> können</w:t>
      </w:r>
      <w:r w:rsidR="006F1256">
        <w:rPr>
          <w:rFonts w:cs="Calibri"/>
          <w:lang w:val="de-DE"/>
        </w:rPr>
        <w:t>.</w:t>
      </w:r>
      <w:r w:rsidR="001725AA">
        <w:rPr>
          <w:rFonts w:cs="Calibri"/>
          <w:lang w:val="de-DE"/>
        </w:rPr>
        <w:t xml:space="preserve"> </w:t>
      </w:r>
      <w:r w:rsidR="006F1256">
        <w:rPr>
          <w:rFonts w:cs="Calibri"/>
          <w:lang w:val="de-DE"/>
        </w:rPr>
        <w:t xml:space="preserve">Sie </w:t>
      </w:r>
      <w:r w:rsidR="006F1256" w:rsidRPr="006F1256">
        <w:rPr>
          <w:rFonts w:cs="Calibri"/>
          <w:lang w:val="de-DE"/>
        </w:rPr>
        <w:t xml:space="preserve">bietet </w:t>
      </w:r>
      <w:r w:rsidR="00FE64E3">
        <w:rPr>
          <w:rFonts w:cs="Calibri"/>
          <w:lang w:val="de-DE"/>
        </w:rPr>
        <w:t xml:space="preserve">z.B. </w:t>
      </w:r>
      <w:r w:rsidR="006F1256" w:rsidRPr="006F1256">
        <w:rPr>
          <w:rFonts w:cs="Calibri"/>
          <w:lang w:val="de-DE"/>
        </w:rPr>
        <w:t xml:space="preserve">wichtige Informationen zur Diagnostik einer HIV-Infektion für Kolleg*innen aller Fachbereiche. Das Erkennen einer akuten HIV-Infektion dient auch </w:t>
      </w:r>
      <w:r w:rsidR="006F1256">
        <w:rPr>
          <w:rFonts w:cs="Calibri"/>
          <w:lang w:val="de-DE"/>
        </w:rPr>
        <w:t xml:space="preserve">dem </w:t>
      </w:r>
      <w:r w:rsidR="006F1256" w:rsidRPr="006F1256">
        <w:rPr>
          <w:rFonts w:cs="Calibri"/>
          <w:lang w:val="de-DE"/>
        </w:rPr>
        <w:t>sicheren Ausschluss einer HIV-Infektion,</w:t>
      </w:r>
      <w:r w:rsidR="00FE64E3">
        <w:rPr>
          <w:rFonts w:cs="Calibri"/>
          <w:lang w:val="de-DE"/>
        </w:rPr>
        <w:t xml:space="preserve"> was </w:t>
      </w:r>
      <w:r w:rsidR="006F1256">
        <w:rPr>
          <w:rFonts w:cs="Calibri"/>
          <w:lang w:val="de-DE"/>
        </w:rPr>
        <w:t>zu Beginn einer</w:t>
      </w:r>
      <w:r w:rsidR="006F1256" w:rsidRPr="006F1256">
        <w:rPr>
          <w:rFonts w:cs="Calibri"/>
          <w:lang w:val="de-DE"/>
        </w:rPr>
        <w:t xml:space="preserve"> PrEP</w:t>
      </w:r>
      <w:r w:rsidR="00FE64E3">
        <w:rPr>
          <w:rFonts w:cs="Calibri"/>
          <w:lang w:val="de-DE"/>
        </w:rPr>
        <w:t xml:space="preserve"> unbedingt notwendig ist</w:t>
      </w:r>
      <w:r w:rsidR="006F1256" w:rsidRPr="006F1256">
        <w:rPr>
          <w:rFonts w:cs="Calibri"/>
          <w:lang w:val="de-DE"/>
        </w:rPr>
        <w:t xml:space="preserve">. Neben einem eigenen Modul zur PrEP-Medikation </w:t>
      </w:r>
      <w:r w:rsidR="006F1256">
        <w:rPr>
          <w:rFonts w:cs="Calibri"/>
          <w:lang w:val="de-DE"/>
        </w:rPr>
        <w:t>bietet sie</w:t>
      </w:r>
      <w:r w:rsidR="006F1256" w:rsidRPr="006F1256">
        <w:rPr>
          <w:rFonts w:cs="Calibri"/>
          <w:lang w:val="de-DE"/>
        </w:rPr>
        <w:t xml:space="preserve"> eine umfassende Übersicht über sexuell</w:t>
      </w:r>
      <w:r w:rsidR="001135B5">
        <w:rPr>
          <w:rFonts w:cs="Calibri"/>
          <w:lang w:val="de-DE"/>
        </w:rPr>
        <w:t xml:space="preserve"> </w:t>
      </w:r>
      <w:r w:rsidR="006F1256" w:rsidRPr="006F1256">
        <w:rPr>
          <w:rFonts w:cs="Calibri"/>
          <w:lang w:val="de-DE"/>
        </w:rPr>
        <w:t>übertragbare Infektionen (STIs)</w:t>
      </w:r>
      <w:r w:rsidR="007676BC">
        <w:rPr>
          <w:rFonts w:cs="Calibri"/>
          <w:lang w:val="de-DE"/>
        </w:rPr>
        <w:t>,</w:t>
      </w:r>
      <w:r w:rsidR="006F1256" w:rsidRPr="006F1256">
        <w:rPr>
          <w:rFonts w:cs="Calibri"/>
          <w:lang w:val="de-DE"/>
        </w:rPr>
        <w:t xml:space="preserve"> die im Kontext einer PrEP auftreten können</w:t>
      </w:r>
      <w:r w:rsidR="007676BC">
        <w:rPr>
          <w:rFonts w:cs="Calibri"/>
          <w:lang w:val="de-DE"/>
        </w:rPr>
        <w:t>, und inkludiert auch deren Nachweis und Behandlung</w:t>
      </w:r>
      <w:r w:rsidR="006F1256" w:rsidRPr="006F1256">
        <w:rPr>
          <w:rFonts w:cs="Calibri"/>
          <w:lang w:val="de-DE"/>
        </w:rPr>
        <w:t>. Das Fortbildungsprogramm richtet sich</w:t>
      </w:r>
      <w:r w:rsidR="001135B5">
        <w:rPr>
          <w:rFonts w:cs="Calibri"/>
          <w:lang w:val="de-DE"/>
        </w:rPr>
        <w:t xml:space="preserve"> daher</w:t>
      </w:r>
      <w:r w:rsidR="006F1256" w:rsidRPr="006F1256">
        <w:rPr>
          <w:rFonts w:cs="Calibri"/>
          <w:lang w:val="de-DE"/>
        </w:rPr>
        <w:t xml:space="preserve"> nicht nur an Kolleg*innen die eventuell PrEP anbieten möchten, sondern an alle österreichischen Mediziner*innen, die mit Bratung über sexuelle Gesundheit und der Vermeidung von STIs inklusive HIV konfrontiert sind</w:t>
      </w:r>
      <w:r>
        <w:rPr>
          <w:rFonts w:cs="Calibri"/>
          <w:lang w:val="de-DE"/>
        </w:rPr>
        <w:t xml:space="preserve">.“ </w:t>
      </w:r>
    </w:p>
    <w:p w14:paraId="5BBBECD9" w14:textId="77777777" w:rsidR="003C5A72" w:rsidRPr="00850EBD" w:rsidRDefault="003C5A72" w:rsidP="00962249">
      <w:pPr>
        <w:spacing w:after="0" w:line="240" w:lineRule="auto"/>
        <w:rPr>
          <w:rFonts w:cs="Calibri"/>
          <w:lang w:val="de-DE"/>
        </w:rPr>
      </w:pPr>
    </w:p>
    <w:p w14:paraId="6E445823" w14:textId="09CD28B7" w:rsidR="00EB0422" w:rsidRPr="00CD6F5D" w:rsidRDefault="00A00BC6" w:rsidP="00675A94">
      <w:pPr>
        <w:spacing w:after="0" w:line="240" w:lineRule="auto"/>
        <w:rPr>
          <w:rFonts w:cs="Calibri"/>
          <w:b/>
          <w:lang w:val="de-DE"/>
        </w:rPr>
      </w:pPr>
      <w:r w:rsidRPr="00CD6F5D">
        <w:rPr>
          <w:rFonts w:cs="Calibri"/>
          <w:b/>
          <w:lang w:val="de-DE"/>
        </w:rPr>
        <w:t xml:space="preserve">Über die </w:t>
      </w:r>
      <w:r w:rsidR="00365AD9" w:rsidRPr="00CD6F5D">
        <w:rPr>
          <w:rFonts w:cs="Calibri"/>
          <w:b/>
          <w:lang w:val="de-DE"/>
        </w:rPr>
        <w:t>Österreichis</w:t>
      </w:r>
      <w:r w:rsidR="00EB0422" w:rsidRPr="00CD6F5D">
        <w:rPr>
          <w:rFonts w:cs="Calibri"/>
          <w:b/>
          <w:lang w:val="de-DE"/>
        </w:rPr>
        <w:t xml:space="preserve">che </w:t>
      </w:r>
      <w:r w:rsidR="00332ABE">
        <w:rPr>
          <w:rFonts w:cs="Calibri"/>
          <w:b/>
          <w:lang w:val="de-DE"/>
        </w:rPr>
        <w:t>AIDS-</w:t>
      </w:r>
      <w:r w:rsidR="00EB0422" w:rsidRPr="00CD6F5D">
        <w:rPr>
          <w:rFonts w:cs="Calibri"/>
          <w:b/>
          <w:lang w:val="de-DE"/>
        </w:rPr>
        <w:t>Gesellschaft (Ö</w:t>
      </w:r>
      <w:r w:rsidR="00332ABE">
        <w:rPr>
          <w:rFonts w:cs="Calibri"/>
          <w:b/>
          <w:lang w:val="de-DE"/>
        </w:rPr>
        <w:t>A</w:t>
      </w:r>
      <w:r w:rsidR="00EB0422" w:rsidRPr="00CD6F5D">
        <w:rPr>
          <w:rFonts w:cs="Calibri"/>
          <w:b/>
          <w:lang w:val="de-DE"/>
        </w:rPr>
        <w:t>G)</w:t>
      </w:r>
    </w:p>
    <w:p w14:paraId="371CA271" w14:textId="452BF279" w:rsidR="006F10A9" w:rsidRPr="006F10A9" w:rsidRDefault="00332ABE" w:rsidP="00B61875">
      <w:pPr>
        <w:spacing w:after="160" w:line="259" w:lineRule="auto"/>
        <w:rPr>
          <w:rFonts w:cs="Calibri"/>
        </w:rPr>
      </w:pPr>
      <w:r w:rsidRPr="00332ABE">
        <w:rPr>
          <w:rFonts w:cs="Calibri"/>
        </w:rPr>
        <w:t>Die Österreichische AIDS Gesellschaft (ÖAG) ist Österreichs Vereinigung von HIV-Expert*innen aus den medizinischen und wissenschaftlichen Fachgebieten. Sie versteht sich somit als Vertretung der HIV-Behandlung und HIV-Forschung in Österreich.</w:t>
      </w:r>
      <w:r w:rsidR="00F95238" w:rsidRPr="00CD6F5D">
        <w:rPr>
          <w:rFonts w:cs="Calibri"/>
        </w:rPr>
        <w:br/>
        <w:t>Informationen über die Aktivitäten der Ö</w:t>
      </w:r>
      <w:r w:rsidR="007676BC">
        <w:rPr>
          <w:rFonts w:cs="Calibri"/>
        </w:rPr>
        <w:t>A</w:t>
      </w:r>
      <w:r w:rsidR="00F95238" w:rsidRPr="00CD6F5D">
        <w:rPr>
          <w:rFonts w:cs="Calibri"/>
        </w:rPr>
        <w:t>G finden Sie unter</w:t>
      </w:r>
      <w:r w:rsidR="00230E6B" w:rsidRPr="00CD6F5D">
        <w:rPr>
          <w:rFonts w:cs="Calibri"/>
          <w:lang w:val="de-DE"/>
        </w:rPr>
        <w:t xml:space="preserve"> </w:t>
      </w:r>
      <w:hyperlink r:id="rId11" w:history="1">
        <w:r w:rsidR="007676BC" w:rsidRPr="009C6BD7">
          <w:rPr>
            <w:rStyle w:val="Hyperlink"/>
            <w:rFonts w:cs="Calibri"/>
          </w:rPr>
          <w:t>www.aidsgesellschaft.at</w:t>
        </w:r>
      </w:hyperlink>
    </w:p>
    <w:p w14:paraId="11A1A8C6" w14:textId="77777777" w:rsidR="006F10A9" w:rsidRDefault="006F10A9" w:rsidP="00B61875">
      <w:pPr>
        <w:spacing w:after="160" w:line="259" w:lineRule="auto"/>
        <w:rPr>
          <w:rFonts w:cs="Calibri"/>
          <w:u w:val="single"/>
          <w:lang w:val="de-DE"/>
        </w:rPr>
      </w:pPr>
    </w:p>
    <w:p w14:paraId="096C9F8C" w14:textId="65B95292" w:rsidR="008C6636" w:rsidRDefault="00F1226B" w:rsidP="00B61875">
      <w:pPr>
        <w:spacing w:after="160" w:line="259" w:lineRule="auto"/>
        <w:rPr>
          <w:rFonts w:cs="Calibri"/>
          <w:lang w:val="de-DE"/>
        </w:rPr>
      </w:pPr>
      <w:r>
        <w:rPr>
          <w:rFonts w:cs="Calibri"/>
          <w:u w:val="single"/>
          <w:lang w:val="de-DE"/>
        </w:rPr>
        <w:t xml:space="preserve">Weitere Unterlagen und </w:t>
      </w:r>
      <w:r w:rsidR="007620ED" w:rsidRPr="00CD6F5D">
        <w:rPr>
          <w:rFonts w:cs="Calibri"/>
          <w:u w:val="single"/>
          <w:lang w:val="de-DE"/>
        </w:rPr>
        <w:t>Pressefoto</w:t>
      </w:r>
      <w:r w:rsidR="006D7B5B" w:rsidRPr="00CD6F5D">
        <w:rPr>
          <w:rFonts w:cs="Calibri"/>
          <w:u w:val="single"/>
          <w:lang w:val="de-DE"/>
        </w:rPr>
        <w:t>s</w:t>
      </w:r>
      <w:r w:rsidR="007620ED" w:rsidRPr="00CD6F5D">
        <w:rPr>
          <w:rFonts w:cs="Calibri"/>
          <w:lang w:val="de-DE"/>
        </w:rPr>
        <w:t xml:space="preserve"> </w:t>
      </w:r>
      <w:r>
        <w:rPr>
          <w:rFonts w:cs="Calibri"/>
          <w:lang w:val="de-DE"/>
        </w:rPr>
        <w:t xml:space="preserve">finden Sie </w:t>
      </w:r>
      <w:r w:rsidR="001F0764" w:rsidRPr="00CD6F5D">
        <w:rPr>
          <w:rFonts w:cs="Calibri"/>
          <w:lang w:val="de-DE"/>
        </w:rPr>
        <w:t xml:space="preserve">unter </w:t>
      </w:r>
      <w:hyperlink r:id="rId12" w:history="1">
        <w:r w:rsidR="00332ABE" w:rsidRPr="009C6BD7">
          <w:rPr>
            <w:rStyle w:val="Hyperlink"/>
            <w:rFonts w:cs="Calibri"/>
            <w:lang w:val="de-DE"/>
          </w:rPr>
          <w:t>www.publichealth.at/portfolio-items/PrEP/</w:t>
        </w:r>
      </w:hyperlink>
    </w:p>
    <w:p w14:paraId="2ADAFB66" w14:textId="4201DFF4" w:rsidR="00332ABE" w:rsidRDefault="00107D0E" w:rsidP="00B61875">
      <w:pPr>
        <w:spacing w:after="160" w:line="259" w:lineRule="auto"/>
        <w:rPr>
          <w:rFonts w:cs="Calibri"/>
          <w:lang w:val="de-DE"/>
        </w:rPr>
      </w:pPr>
      <w:r w:rsidRPr="00CD6F5D">
        <w:rPr>
          <w:rFonts w:cs="Calibri"/>
          <w:u w:val="single"/>
          <w:lang w:val="de-DE"/>
        </w:rPr>
        <w:t>Rückfragehinweis</w:t>
      </w:r>
      <w:r w:rsidR="00332ABE">
        <w:rPr>
          <w:rFonts w:cs="Calibri"/>
          <w:u w:val="single"/>
          <w:lang w:val="de-DE"/>
        </w:rPr>
        <w:t>e</w:t>
      </w:r>
      <w:r w:rsidRPr="00CD6F5D">
        <w:rPr>
          <w:rFonts w:cs="Calibri"/>
          <w:lang w:val="de-DE"/>
        </w:rPr>
        <w:t>:</w:t>
      </w:r>
      <w:r w:rsidR="003A5338" w:rsidRPr="00CD6F5D">
        <w:rPr>
          <w:rFonts w:cs="Calibri"/>
          <w:lang w:val="de-DE"/>
        </w:rPr>
        <w:t xml:space="preserve"> </w:t>
      </w:r>
    </w:p>
    <w:p w14:paraId="0E24CB0D" w14:textId="25305F9A" w:rsidR="006F10A9" w:rsidRDefault="00332ABE" w:rsidP="00B61875">
      <w:pPr>
        <w:spacing w:after="160" w:line="259" w:lineRule="auto"/>
        <w:rPr>
          <w:rFonts w:cs="Calibri"/>
          <w:lang w:val="de-DE"/>
        </w:rPr>
      </w:pPr>
      <w:r>
        <w:rPr>
          <w:rFonts w:cs="Calibri"/>
          <w:lang w:val="de-DE"/>
        </w:rPr>
        <w:t xml:space="preserve">Für die ÖAG: </w:t>
      </w:r>
      <w:bookmarkStart w:id="1" w:name="_Hlk120110528"/>
    </w:p>
    <w:p w14:paraId="7112567A" w14:textId="122CDF95" w:rsidR="006F10A9" w:rsidRDefault="00C5733D" w:rsidP="00B61875">
      <w:pPr>
        <w:spacing w:after="160" w:line="259" w:lineRule="auto"/>
        <w:rPr>
          <w:rFonts w:cs="Calibri"/>
          <w:lang w:val="de-DE"/>
        </w:rPr>
      </w:pPr>
      <w:r>
        <w:rPr>
          <w:rFonts w:cs="Calibri"/>
          <w:lang w:val="de-DE"/>
        </w:rPr>
        <w:t>Univ.-Prof.</w:t>
      </w:r>
      <w:r w:rsidR="00F1226B" w:rsidRPr="00F1226B">
        <w:rPr>
          <w:rFonts w:cs="Calibri"/>
          <w:lang w:val="de-DE"/>
        </w:rPr>
        <w:t xml:space="preserve"> Dr. Alexander Zoufaly, Präsident</w:t>
      </w:r>
      <w:r w:rsidR="00F1226B">
        <w:rPr>
          <w:rFonts w:cs="Calibri"/>
          <w:lang w:val="de-DE"/>
        </w:rPr>
        <w:t xml:space="preserve"> der Ö</w:t>
      </w:r>
      <w:bookmarkEnd w:id="1"/>
      <w:r w:rsidR="006F10A9">
        <w:rPr>
          <w:rFonts w:cs="Calibri"/>
          <w:lang w:val="de-DE"/>
        </w:rPr>
        <w:t>sterreichischen AIDS Gesellschaft</w:t>
      </w:r>
    </w:p>
    <w:p w14:paraId="094E12E3" w14:textId="2A0E7DAF" w:rsidR="00332ABE" w:rsidRPr="006F10A9" w:rsidRDefault="006F10A9" w:rsidP="00B61875">
      <w:pPr>
        <w:spacing w:after="160" w:line="259" w:lineRule="auto"/>
        <w:rPr>
          <w:rFonts w:cs="Calibri"/>
          <w:lang w:val="de-DE"/>
        </w:rPr>
      </w:pPr>
      <w:r w:rsidRPr="006F10A9">
        <w:rPr>
          <w:rFonts w:cs="Calibri"/>
          <w:lang w:val="de-DE"/>
        </w:rPr>
        <w:t>4. Med. Abteilung,</w:t>
      </w:r>
      <w:r>
        <w:rPr>
          <w:rFonts w:cs="Calibri"/>
          <w:lang w:val="de-DE"/>
        </w:rPr>
        <w:t xml:space="preserve"> Klinik Favoriten Wien</w:t>
      </w:r>
      <w:r w:rsidRPr="006F10A9">
        <w:rPr>
          <w:rFonts w:cs="Calibri"/>
          <w:lang w:val="de-DE"/>
        </w:rPr>
        <w:t>,</w:t>
      </w:r>
      <w:r>
        <w:rPr>
          <w:rFonts w:cs="Calibri"/>
          <w:lang w:val="de-DE"/>
        </w:rPr>
        <w:t xml:space="preserve"> </w:t>
      </w:r>
      <w:r w:rsidR="00F1226B" w:rsidRPr="006F10A9">
        <w:rPr>
          <w:rFonts w:cs="Calibri"/>
          <w:lang w:val="de-DE"/>
        </w:rPr>
        <w:t>Mail:</w:t>
      </w:r>
      <w:r w:rsidR="00182420" w:rsidRPr="006F10A9">
        <w:rPr>
          <w:rFonts w:cs="Calibri"/>
          <w:lang w:val="de-DE"/>
        </w:rPr>
        <w:t xml:space="preserve"> </w:t>
      </w:r>
      <w:hyperlink r:id="rId13" w:history="1">
        <w:r w:rsidRPr="006F10A9">
          <w:rPr>
            <w:rStyle w:val="Hyperlink"/>
            <w:rFonts w:cs="Calibri"/>
            <w:lang w:val="de-DE"/>
          </w:rPr>
          <w:t>alexander.zoufaly@gesundheitsverbund.at</w:t>
        </w:r>
      </w:hyperlink>
    </w:p>
    <w:p w14:paraId="15A14DF7" w14:textId="609094E1" w:rsidR="006F10A9" w:rsidRPr="006F10A9" w:rsidRDefault="006F10A9" w:rsidP="00B61875">
      <w:pPr>
        <w:spacing w:after="160" w:line="259" w:lineRule="auto"/>
        <w:rPr>
          <w:rFonts w:cs="Calibri"/>
          <w:lang w:val="de-DE"/>
        </w:rPr>
      </w:pPr>
    </w:p>
    <w:p w14:paraId="25AC65B0" w14:textId="4AF71189" w:rsidR="006F10A9" w:rsidRDefault="006F10A9" w:rsidP="006F10A9">
      <w:pPr>
        <w:spacing w:after="160" w:line="259" w:lineRule="auto"/>
        <w:rPr>
          <w:rFonts w:cs="Calibri"/>
          <w:lang w:val="de-DE"/>
        </w:rPr>
      </w:pPr>
      <w:r w:rsidRPr="006F10A9">
        <w:rPr>
          <w:rFonts w:cs="Calibri"/>
          <w:lang w:val="de-DE"/>
        </w:rPr>
        <w:t>OA Dr. Bernhard Haas, MBA, Generalsekretär der</w:t>
      </w:r>
      <w:r>
        <w:rPr>
          <w:rFonts w:cs="Calibri"/>
          <w:lang w:val="de-DE"/>
        </w:rPr>
        <w:t xml:space="preserve"> </w:t>
      </w:r>
      <w:r w:rsidRPr="006F10A9">
        <w:rPr>
          <w:rFonts w:cs="Calibri"/>
          <w:lang w:val="de-DE"/>
        </w:rPr>
        <w:t>Österreichischen AIDS Gesellschaft</w:t>
      </w:r>
    </w:p>
    <w:p w14:paraId="21C62018" w14:textId="1E63CDE1" w:rsidR="006F10A9" w:rsidRPr="006F10A9" w:rsidRDefault="006F10A9" w:rsidP="006F10A9">
      <w:pPr>
        <w:spacing w:after="160" w:line="259" w:lineRule="auto"/>
        <w:rPr>
          <w:rFonts w:cs="Calibri"/>
          <w:lang w:val="de-DE"/>
        </w:rPr>
      </w:pPr>
      <w:r w:rsidRPr="006F10A9">
        <w:rPr>
          <w:rFonts w:cs="Calibri"/>
          <w:lang w:val="de-DE"/>
        </w:rPr>
        <w:t>Praxis für Infektionsmedizin inkl. HIV, Hepatitis und PrEP</w:t>
      </w:r>
      <w:r>
        <w:rPr>
          <w:rFonts w:cs="Calibri"/>
          <w:lang w:val="de-DE"/>
        </w:rPr>
        <w:t xml:space="preserve">, Graz, Mail: </w:t>
      </w:r>
      <w:hyperlink r:id="rId14" w:history="1">
        <w:r w:rsidRPr="00CE51BA">
          <w:rPr>
            <w:rStyle w:val="Hyperlink"/>
            <w:rFonts w:cs="Calibri"/>
            <w:lang w:val="de-DE"/>
          </w:rPr>
          <w:t>Bernhard.HAAS@kages.at</w:t>
        </w:r>
      </w:hyperlink>
      <w:r>
        <w:rPr>
          <w:rFonts w:cs="Calibri"/>
          <w:lang w:val="de-DE"/>
        </w:rPr>
        <w:t xml:space="preserve"> </w:t>
      </w:r>
    </w:p>
    <w:p w14:paraId="7BE6311D" w14:textId="77777777" w:rsidR="006F10A9" w:rsidRPr="00182420" w:rsidRDefault="006F10A9" w:rsidP="00B61875">
      <w:pPr>
        <w:spacing w:after="160" w:line="259" w:lineRule="auto"/>
        <w:rPr>
          <w:rFonts w:cs="Calibri"/>
          <w:lang w:val="de-DE"/>
        </w:rPr>
      </w:pPr>
    </w:p>
    <w:p w14:paraId="5BFAB4F3" w14:textId="7DE1FE8A" w:rsidR="00DA0789" w:rsidRPr="006F10A9" w:rsidRDefault="00332ABE" w:rsidP="00B61875">
      <w:pPr>
        <w:spacing w:after="160" w:line="259" w:lineRule="auto"/>
        <w:rPr>
          <w:rFonts w:cs="Calibri"/>
          <w:lang w:val="de-DE"/>
        </w:rPr>
      </w:pPr>
      <w:r w:rsidRPr="006F10A9">
        <w:rPr>
          <w:rFonts w:cs="Calibri"/>
          <w:lang w:val="de-DE"/>
        </w:rPr>
        <w:t xml:space="preserve">Journalist*innen-Service und Agentur: </w:t>
      </w:r>
      <w:r w:rsidR="00107D0E" w:rsidRPr="006F10A9">
        <w:rPr>
          <w:rFonts w:cs="Calibri"/>
          <w:lang w:val="de-DE"/>
        </w:rPr>
        <w:t>Public Health PR</w:t>
      </w:r>
      <w:r w:rsidR="00E00AEE" w:rsidRPr="006F10A9">
        <w:rPr>
          <w:rFonts w:cs="Calibri"/>
          <w:lang w:val="de-DE"/>
        </w:rPr>
        <w:t xml:space="preserve">; </w:t>
      </w:r>
      <w:r w:rsidR="00107D0E" w:rsidRPr="006F10A9">
        <w:rPr>
          <w:rFonts w:cs="Calibri"/>
          <w:lang w:val="de-DE"/>
        </w:rPr>
        <w:t xml:space="preserve">Mag. </w:t>
      </w:r>
      <w:r w:rsidR="004D7153" w:rsidRPr="006F10A9">
        <w:rPr>
          <w:rFonts w:cs="Calibri"/>
          <w:lang w:val="de-DE"/>
        </w:rPr>
        <w:t>Michael Leitner</w:t>
      </w:r>
      <w:r w:rsidR="00B9776F" w:rsidRPr="006F10A9">
        <w:rPr>
          <w:rFonts w:cs="Calibri"/>
          <w:lang w:val="de-DE"/>
        </w:rPr>
        <w:t>,</w:t>
      </w:r>
      <w:r w:rsidR="003A5338" w:rsidRPr="006F10A9">
        <w:rPr>
          <w:rFonts w:cs="Calibri"/>
          <w:lang w:val="de-DE"/>
        </w:rPr>
        <w:t xml:space="preserve"> </w:t>
      </w:r>
      <w:r w:rsidR="00107D0E" w:rsidRPr="006F10A9">
        <w:rPr>
          <w:rFonts w:cs="Calibri"/>
          <w:lang w:val="de-DE"/>
        </w:rPr>
        <w:t xml:space="preserve">Tel.: </w:t>
      </w:r>
      <w:r w:rsidR="00CD192C" w:rsidRPr="006F10A9">
        <w:rPr>
          <w:rFonts w:cs="Calibri"/>
          <w:lang w:val="de-DE"/>
        </w:rPr>
        <w:t>01/60 20 530/9</w:t>
      </w:r>
      <w:r w:rsidR="004D7153" w:rsidRPr="006F10A9">
        <w:rPr>
          <w:rFonts w:cs="Calibri"/>
          <w:lang w:val="de-DE"/>
        </w:rPr>
        <w:t>1</w:t>
      </w:r>
      <w:r w:rsidR="00F164C8" w:rsidRPr="006F10A9">
        <w:rPr>
          <w:rFonts w:cs="Calibri"/>
          <w:lang w:val="de-DE"/>
        </w:rPr>
        <w:t xml:space="preserve">; </w:t>
      </w:r>
      <w:r w:rsidR="00107D0E" w:rsidRPr="006F10A9">
        <w:rPr>
          <w:rFonts w:cs="Calibri"/>
          <w:lang w:val="de-DE"/>
        </w:rPr>
        <w:t>Mail:</w:t>
      </w:r>
      <w:r w:rsidR="00000765" w:rsidRPr="006F10A9">
        <w:rPr>
          <w:rFonts w:cs="Calibri"/>
          <w:lang w:val="de-DE"/>
        </w:rPr>
        <w:t xml:space="preserve"> </w:t>
      </w:r>
      <w:hyperlink r:id="rId15" w:history="1">
        <w:r w:rsidR="009C3E7E" w:rsidRPr="006F10A9">
          <w:rPr>
            <w:rStyle w:val="Hyperlink"/>
            <w:rFonts w:cs="Calibri"/>
            <w:color w:val="auto"/>
            <w:lang w:val="de-DE"/>
          </w:rPr>
          <w:t>michael.leitner@publichealth.at</w:t>
        </w:r>
      </w:hyperlink>
      <w:r w:rsidR="00E00AEE" w:rsidRPr="006F10A9">
        <w:rPr>
          <w:rFonts w:cs="Calibri"/>
          <w:lang w:val="de-DE"/>
        </w:rPr>
        <w:t xml:space="preserve"> </w:t>
      </w:r>
    </w:p>
    <w:sectPr w:rsidR="00DA0789" w:rsidRPr="006F10A9" w:rsidSect="00F260FC">
      <w:footerReference w:type="default" r:id="rId16"/>
      <w:pgSz w:w="11906" w:h="16838"/>
      <w:pgMar w:top="1276" w:right="1274" w:bottom="1560"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7C20" w14:textId="77777777" w:rsidR="003A562D" w:rsidRDefault="003A562D" w:rsidP="0040713E">
      <w:pPr>
        <w:spacing w:after="0" w:line="240" w:lineRule="auto"/>
      </w:pPr>
      <w:r>
        <w:separator/>
      </w:r>
    </w:p>
  </w:endnote>
  <w:endnote w:type="continuationSeparator" w:id="0">
    <w:p w14:paraId="5E13DE2D" w14:textId="77777777" w:rsidR="003A562D" w:rsidRDefault="003A562D"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410" w14:textId="63920667" w:rsidR="00B027E3" w:rsidRDefault="00B027E3">
    <w:pPr>
      <w:pStyle w:val="Fuzeile"/>
      <w:jc w:val="right"/>
    </w:pPr>
    <w:r>
      <w:fldChar w:fldCharType="begin"/>
    </w:r>
    <w:r>
      <w:instrText>PAGE   \* MERGEFORMAT</w:instrText>
    </w:r>
    <w:r>
      <w:fldChar w:fldCharType="separate"/>
    </w:r>
    <w:r w:rsidR="004012C1" w:rsidRPr="004012C1">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F857" w14:textId="77777777" w:rsidR="003A562D" w:rsidRDefault="003A562D" w:rsidP="0040713E">
      <w:pPr>
        <w:spacing w:after="0" w:line="240" w:lineRule="auto"/>
      </w:pPr>
      <w:r>
        <w:separator/>
      </w:r>
    </w:p>
  </w:footnote>
  <w:footnote w:type="continuationSeparator" w:id="0">
    <w:p w14:paraId="484C916E" w14:textId="77777777" w:rsidR="003A562D" w:rsidRDefault="003A562D" w:rsidP="004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15pt;height:92.3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72B95"/>
    <w:multiLevelType w:val="hybridMultilevel"/>
    <w:tmpl w:val="449A13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70E1073"/>
    <w:multiLevelType w:val="hybridMultilevel"/>
    <w:tmpl w:val="9406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C47A81"/>
    <w:multiLevelType w:val="hybridMultilevel"/>
    <w:tmpl w:val="17C2C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A56BBD"/>
    <w:multiLevelType w:val="hybridMultilevel"/>
    <w:tmpl w:val="DB1E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B65FBA"/>
    <w:multiLevelType w:val="hybridMultilevel"/>
    <w:tmpl w:val="DD521136"/>
    <w:lvl w:ilvl="0" w:tplc="D1A8C04C">
      <w:numFmt w:val="bullet"/>
      <w:lvlText w:val="•"/>
      <w:lvlJc w:val="left"/>
      <w:pPr>
        <w:ind w:left="1070" w:hanging="71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DD12C4"/>
    <w:multiLevelType w:val="hybridMultilevel"/>
    <w:tmpl w:val="389E5D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CC6D7C"/>
    <w:multiLevelType w:val="hybridMultilevel"/>
    <w:tmpl w:val="20444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4464AA"/>
    <w:multiLevelType w:val="hybridMultilevel"/>
    <w:tmpl w:val="19C4CC5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E468A5"/>
    <w:multiLevelType w:val="hybridMultilevel"/>
    <w:tmpl w:val="A37EB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42286672">
    <w:abstractNumId w:val="32"/>
  </w:num>
  <w:num w:numId="2" w16cid:durableId="1414594566">
    <w:abstractNumId w:val="35"/>
  </w:num>
  <w:num w:numId="3" w16cid:durableId="1633242348">
    <w:abstractNumId w:val="5"/>
  </w:num>
  <w:num w:numId="4" w16cid:durableId="557472625">
    <w:abstractNumId w:val="3"/>
  </w:num>
  <w:num w:numId="5" w16cid:durableId="2018195418">
    <w:abstractNumId w:val="26"/>
  </w:num>
  <w:num w:numId="6" w16cid:durableId="1863012594">
    <w:abstractNumId w:val="30"/>
  </w:num>
  <w:num w:numId="7" w16cid:durableId="339238543">
    <w:abstractNumId w:val="4"/>
  </w:num>
  <w:num w:numId="8" w16cid:durableId="424112667">
    <w:abstractNumId w:val="9"/>
  </w:num>
  <w:num w:numId="9" w16cid:durableId="1903252466">
    <w:abstractNumId w:val="1"/>
  </w:num>
  <w:num w:numId="10" w16cid:durableId="1992827073">
    <w:abstractNumId w:val="18"/>
  </w:num>
  <w:num w:numId="11" w16cid:durableId="838083579">
    <w:abstractNumId w:val="23"/>
  </w:num>
  <w:num w:numId="12" w16cid:durableId="705717832">
    <w:abstractNumId w:val="21"/>
  </w:num>
  <w:num w:numId="13" w16cid:durableId="1716461792">
    <w:abstractNumId w:val="13"/>
  </w:num>
  <w:num w:numId="14" w16cid:durableId="1482426649">
    <w:abstractNumId w:val="11"/>
  </w:num>
  <w:num w:numId="15" w16cid:durableId="535386341">
    <w:abstractNumId w:val="29"/>
  </w:num>
  <w:num w:numId="16" w16cid:durableId="1002512873">
    <w:abstractNumId w:val="31"/>
  </w:num>
  <w:num w:numId="17" w16cid:durableId="453862951">
    <w:abstractNumId w:val="27"/>
  </w:num>
  <w:num w:numId="18" w16cid:durableId="1142574728">
    <w:abstractNumId w:val="12"/>
  </w:num>
  <w:num w:numId="19" w16cid:durableId="1720590023">
    <w:abstractNumId w:val="28"/>
  </w:num>
  <w:num w:numId="20" w16cid:durableId="2104836752">
    <w:abstractNumId w:val="36"/>
  </w:num>
  <w:num w:numId="21" w16cid:durableId="1559979262">
    <w:abstractNumId w:val="25"/>
  </w:num>
  <w:num w:numId="22" w16cid:durableId="1373261274">
    <w:abstractNumId w:val="14"/>
  </w:num>
  <w:num w:numId="23" w16cid:durableId="178741810">
    <w:abstractNumId w:val="10"/>
  </w:num>
  <w:num w:numId="24" w16cid:durableId="1676959842">
    <w:abstractNumId w:val="16"/>
  </w:num>
  <w:num w:numId="25" w16cid:durableId="728188342">
    <w:abstractNumId w:val="0"/>
  </w:num>
  <w:num w:numId="26" w16cid:durableId="130369305">
    <w:abstractNumId w:val="6"/>
  </w:num>
  <w:num w:numId="27" w16cid:durableId="640618423">
    <w:abstractNumId w:val="2"/>
  </w:num>
  <w:num w:numId="28" w16cid:durableId="1072318238">
    <w:abstractNumId w:val="34"/>
  </w:num>
  <w:num w:numId="29" w16cid:durableId="1624190268">
    <w:abstractNumId w:val="8"/>
  </w:num>
  <w:num w:numId="30" w16cid:durableId="1065227329">
    <w:abstractNumId w:val="17"/>
  </w:num>
  <w:num w:numId="31" w16cid:durableId="1224177078">
    <w:abstractNumId w:val="15"/>
  </w:num>
  <w:num w:numId="32" w16cid:durableId="543055479">
    <w:abstractNumId w:val="22"/>
  </w:num>
  <w:num w:numId="33" w16cid:durableId="2067871942">
    <w:abstractNumId w:val="24"/>
  </w:num>
  <w:num w:numId="34" w16cid:durableId="1278296116">
    <w:abstractNumId w:val="20"/>
  </w:num>
  <w:num w:numId="35" w16cid:durableId="1762870634">
    <w:abstractNumId w:val="7"/>
  </w:num>
  <w:num w:numId="36" w16cid:durableId="1742174478">
    <w:abstractNumId w:val="33"/>
  </w:num>
  <w:num w:numId="37" w16cid:durableId="16751809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AU" w:vendorID="64" w:dllVersion="4096" w:nlCheck="1" w:checkStyle="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0765"/>
    <w:rsid w:val="000027C6"/>
    <w:rsid w:val="0000295E"/>
    <w:rsid w:val="000030AB"/>
    <w:rsid w:val="000052F7"/>
    <w:rsid w:val="00005C29"/>
    <w:rsid w:val="0000648E"/>
    <w:rsid w:val="000075AF"/>
    <w:rsid w:val="00010158"/>
    <w:rsid w:val="00010A4D"/>
    <w:rsid w:val="00011441"/>
    <w:rsid w:val="000117D5"/>
    <w:rsid w:val="000120AC"/>
    <w:rsid w:val="000126F6"/>
    <w:rsid w:val="00014DC1"/>
    <w:rsid w:val="00016C1B"/>
    <w:rsid w:val="00017641"/>
    <w:rsid w:val="00017BD0"/>
    <w:rsid w:val="00020A9D"/>
    <w:rsid w:val="0002130B"/>
    <w:rsid w:val="00021685"/>
    <w:rsid w:val="000218D1"/>
    <w:rsid w:val="00023903"/>
    <w:rsid w:val="000240D8"/>
    <w:rsid w:val="00024DF6"/>
    <w:rsid w:val="00024E9D"/>
    <w:rsid w:val="0002518F"/>
    <w:rsid w:val="00027397"/>
    <w:rsid w:val="0003027A"/>
    <w:rsid w:val="000323B3"/>
    <w:rsid w:val="0003320D"/>
    <w:rsid w:val="00033ABB"/>
    <w:rsid w:val="000346EC"/>
    <w:rsid w:val="00035021"/>
    <w:rsid w:val="00035C54"/>
    <w:rsid w:val="0003684A"/>
    <w:rsid w:val="000405AC"/>
    <w:rsid w:val="00040763"/>
    <w:rsid w:val="00042876"/>
    <w:rsid w:val="00042A31"/>
    <w:rsid w:val="00043579"/>
    <w:rsid w:val="00044D35"/>
    <w:rsid w:val="00045000"/>
    <w:rsid w:val="00047BED"/>
    <w:rsid w:val="00050BBD"/>
    <w:rsid w:val="0005185C"/>
    <w:rsid w:val="00052F49"/>
    <w:rsid w:val="00061213"/>
    <w:rsid w:val="00061E9B"/>
    <w:rsid w:val="00062B64"/>
    <w:rsid w:val="00062BF2"/>
    <w:rsid w:val="000640E8"/>
    <w:rsid w:val="00064345"/>
    <w:rsid w:val="00064823"/>
    <w:rsid w:val="000648F4"/>
    <w:rsid w:val="00065044"/>
    <w:rsid w:val="000659C3"/>
    <w:rsid w:val="00065AD7"/>
    <w:rsid w:val="00065B35"/>
    <w:rsid w:val="00066B69"/>
    <w:rsid w:val="00067CC9"/>
    <w:rsid w:val="0007217F"/>
    <w:rsid w:val="0007271C"/>
    <w:rsid w:val="00072CDD"/>
    <w:rsid w:val="00074EF7"/>
    <w:rsid w:val="00075242"/>
    <w:rsid w:val="0007569D"/>
    <w:rsid w:val="00075DFE"/>
    <w:rsid w:val="00080CBC"/>
    <w:rsid w:val="00080EB0"/>
    <w:rsid w:val="000829D8"/>
    <w:rsid w:val="00082FF3"/>
    <w:rsid w:val="00083D34"/>
    <w:rsid w:val="00083E2C"/>
    <w:rsid w:val="0008430F"/>
    <w:rsid w:val="0008568A"/>
    <w:rsid w:val="00086237"/>
    <w:rsid w:val="0008630A"/>
    <w:rsid w:val="000866D6"/>
    <w:rsid w:val="00086E84"/>
    <w:rsid w:val="00087AD4"/>
    <w:rsid w:val="00092975"/>
    <w:rsid w:val="000946E8"/>
    <w:rsid w:val="00094850"/>
    <w:rsid w:val="00094D03"/>
    <w:rsid w:val="00096A37"/>
    <w:rsid w:val="00096CCA"/>
    <w:rsid w:val="000A285E"/>
    <w:rsid w:val="000A6299"/>
    <w:rsid w:val="000A6397"/>
    <w:rsid w:val="000A63BC"/>
    <w:rsid w:val="000A764F"/>
    <w:rsid w:val="000B0232"/>
    <w:rsid w:val="000B0DAC"/>
    <w:rsid w:val="000B1D61"/>
    <w:rsid w:val="000B31AD"/>
    <w:rsid w:val="000B35B8"/>
    <w:rsid w:val="000B45A2"/>
    <w:rsid w:val="000B5278"/>
    <w:rsid w:val="000B722B"/>
    <w:rsid w:val="000B7A22"/>
    <w:rsid w:val="000B7C6E"/>
    <w:rsid w:val="000C01AB"/>
    <w:rsid w:val="000C045B"/>
    <w:rsid w:val="000C0DDE"/>
    <w:rsid w:val="000C107B"/>
    <w:rsid w:val="000C5042"/>
    <w:rsid w:val="000C5C0E"/>
    <w:rsid w:val="000C63A3"/>
    <w:rsid w:val="000C6B19"/>
    <w:rsid w:val="000C7A61"/>
    <w:rsid w:val="000D0801"/>
    <w:rsid w:val="000D176A"/>
    <w:rsid w:val="000D1E8A"/>
    <w:rsid w:val="000D2B99"/>
    <w:rsid w:val="000D2EDF"/>
    <w:rsid w:val="000D3FB3"/>
    <w:rsid w:val="000D513A"/>
    <w:rsid w:val="000D646F"/>
    <w:rsid w:val="000D6FB5"/>
    <w:rsid w:val="000E1302"/>
    <w:rsid w:val="000E169E"/>
    <w:rsid w:val="000E20F5"/>
    <w:rsid w:val="000E2241"/>
    <w:rsid w:val="000E2B6A"/>
    <w:rsid w:val="000E33C9"/>
    <w:rsid w:val="000E4474"/>
    <w:rsid w:val="000E4A51"/>
    <w:rsid w:val="000E58DE"/>
    <w:rsid w:val="000E5A61"/>
    <w:rsid w:val="000E5C97"/>
    <w:rsid w:val="000E5E91"/>
    <w:rsid w:val="000E6244"/>
    <w:rsid w:val="000E6D42"/>
    <w:rsid w:val="000E7B33"/>
    <w:rsid w:val="000F2616"/>
    <w:rsid w:val="000F2927"/>
    <w:rsid w:val="000F434D"/>
    <w:rsid w:val="000F436D"/>
    <w:rsid w:val="000F4E25"/>
    <w:rsid w:val="000F58B3"/>
    <w:rsid w:val="000F6702"/>
    <w:rsid w:val="000F67AD"/>
    <w:rsid w:val="00102811"/>
    <w:rsid w:val="001029B9"/>
    <w:rsid w:val="00103AF2"/>
    <w:rsid w:val="00103BB5"/>
    <w:rsid w:val="0010448E"/>
    <w:rsid w:val="0010568F"/>
    <w:rsid w:val="00105C53"/>
    <w:rsid w:val="0010612E"/>
    <w:rsid w:val="00106322"/>
    <w:rsid w:val="00106AAD"/>
    <w:rsid w:val="00107D0E"/>
    <w:rsid w:val="00110675"/>
    <w:rsid w:val="00110B2D"/>
    <w:rsid w:val="001113C0"/>
    <w:rsid w:val="001135B5"/>
    <w:rsid w:val="001136F4"/>
    <w:rsid w:val="0011446C"/>
    <w:rsid w:val="0011667A"/>
    <w:rsid w:val="0011703C"/>
    <w:rsid w:val="0011744D"/>
    <w:rsid w:val="001176E4"/>
    <w:rsid w:val="00117A24"/>
    <w:rsid w:val="001211D3"/>
    <w:rsid w:val="00121D8E"/>
    <w:rsid w:val="0012303B"/>
    <w:rsid w:val="00124E12"/>
    <w:rsid w:val="00125969"/>
    <w:rsid w:val="00126381"/>
    <w:rsid w:val="00126C31"/>
    <w:rsid w:val="00130008"/>
    <w:rsid w:val="001302BE"/>
    <w:rsid w:val="00130E36"/>
    <w:rsid w:val="001325D3"/>
    <w:rsid w:val="00135056"/>
    <w:rsid w:val="00136133"/>
    <w:rsid w:val="0013671A"/>
    <w:rsid w:val="001368D8"/>
    <w:rsid w:val="001401FA"/>
    <w:rsid w:val="00140E4F"/>
    <w:rsid w:val="00140E72"/>
    <w:rsid w:val="00143B87"/>
    <w:rsid w:val="00147230"/>
    <w:rsid w:val="00147B71"/>
    <w:rsid w:val="001505FD"/>
    <w:rsid w:val="00150EF5"/>
    <w:rsid w:val="00150FE1"/>
    <w:rsid w:val="00151678"/>
    <w:rsid w:val="001524BB"/>
    <w:rsid w:val="00153B6D"/>
    <w:rsid w:val="00155754"/>
    <w:rsid w:val="0015696E"/>
    <w:rsid w:val="00160C20"/>
    <w:rsid w:val="00160E0C"/>
    <w:rsid w:val="00161A1B"/>
    <w:rsid w:val="00161EAA"/>
    <w:rsid w:val="0016259B"/>
    <w:rsid w:val="00163282"/>
    <w:rsid w:val="001634C6"/>
    <w:rsid w:val="00166471"/>
    <w:rsid w:val="00170007"/>
    <w:rsid w:val="001719C0"/>
    <w:rsid w:val="001725AA"/>
    <w:rsid w:val="00173414"/>
    <w:rsid w:val="0017341E"/>
    <w:rsid w:val="00173B71"/>
    <w:rsid w:val="00174E9D"/>
    <w:rsid w:val="00174F39"/>
    <w:rsid w:val="00175A90"/>
    <w:rsid w:val="00175FA9"/>
    <w:rsid w:val="00182420"/>
    <w:rsid w:val="001826AE"/>
    <w:rsid w:val="00182AED"/>
    <w:rsid w:val="00190A41"/>
    <w:rsid w:val="00191A99"/>
    <w:rsid w:val="0019257F"/>
    <w:rsid w:val="001934B6"/>
    <w:rsid w:val="0019561A"/>
    <w:rsid w:val="0019712A"/>
    <w:rsid w:val="001A1186"/>
    <w:rsid w:val="001A1542"/>
    <w:rsid w:val="001A2243"/>
    <w:rsid w:val="001A2278"/>
    <w:rsid w:val="001A437F"/>
    <w:rsid w:val="001A47B7"/>
    <w:rsid w:val="001A51D5"/>
    <w:rsid w:val="001A52D4"/>
    <w:rsid w:val="001A58E5"/>
    <w:rsid w:val="001A63D6"/>
    <w:rsid w:val="001B0EA1"/>
    <w:rsid w:val="001B292D"/>
    <w:rsid w:val="001B2CC5"/>
    <w:rsid w:val="001B2FEC"/>
    <w:rsid w:val="001B3683"/>
    <w:rsid w:val="001B447D"/>
    <w:rsid w:val="001C0252"/>
    <w:rsid w:val="001C0754"/>
    <w:rsid w:val="001C089B"/>
    <w:rsid w:val="001C117A"/>
    <w:rsid w:val="001C1AE4"/>
    <w:rsid w:val="001C1E93"/>
    <w:rsid w:val="001C337E"/>
    <w:rsid w:val="001C473C"/>
    <w:rsid w:val="001C5C9A"/>
    <w:rsid w:val="001C5EE0"/>
    <w:rsid w:val="001C6684"/>
    <w:rsid w:val="001C7002"/>
    <w:rsid w:val="001C7C2D"/>
    <w:rsid w:val="001D0BC7"/>
    <w:rsid w:val="001D2824"/>
    <w:rsid w:val="001D2A08"/>
    <w:rsid w:val="001D4098"/>
    <w:rsid w:val="001D45ED"/>
    <w:rsid w:val="001D4A1C"/>
    <w:rsid w:val="001D4B5C"/>
    <w:rsid w:val="001D53C9"/>
    <w:rsid w:val="001D6174"/>
    <w:rsid w:val="001D7AFC"/>
    <w:rsid w:val="001D7EEB"/>
    <w:rsid w:val="001E1591"/>
    <w:rsid w:val="001E569C"/>
    <w:rsid w:val="001E60F7"/>
    <w:rsid w:val="001E6D9D"/>
    <w:rsid w:val="001E7093"/>
    <w:rsid w:val="001E7F2F"/>
    <w:rsid w:val="001F0764"/>
    <w:rsid w:val="001F07A2"/>
    <w:rsid w:val="001F1061"/>
    <w:rsid w:val="001F1CA1"/>
    <w:rsid w:val="001F2943"/>
    <w:rsid w:val="001F2D79"/>
    <w:rsid w:val="001F321E"/>
    <w:rsid w:val="001F3A6B"/>
    <w:rsid w:val="001F67AD"/>
    <w:rsid w:val="001F6C3A"/>
    <w:rsid w:val="002008DB"/>
    <w:rsid w:val="00201282"/>
    <w:rsid w:val="00203269"/>
    <w:rsid w:val="002032A1"/>
    <w:rsid w:val="002037CE"/>
    <w:rsid w:val="002038D2"/>
    <w:rsid w:val="00205E6F"/>
    <w:rsid w:val="002061F6"/>
    <w:rsid w:val="002067FF"/>
    <w:rsid w:val="00210064"/>
    <w:rsid w:val="002117C1"/>
    <w:rsid w:val="00212555"/>
    <w:rsid w:val="00214E87"/>
    <w:rsid w:val="00215C64"/>
    <w:rsid w:val="0021799C"/>
    <w:rsid w:val="00217E08"/>
    <w:rsid w:val="00220706"/>
    <w:rsid w:val="00220FB8"/>
    <w:rsid w:val="00221766"/>
    <w:rsid w:val="00221D86"/>
    <w:rsid w:val="00222709"/>
    <w:rsid w:val="0022628E"/>
    <w:rsid w:val="00226945"/>
    <w:rsid w:val="0022713A"/>
    <w:rsid w:val="0022744F"/>
    <w:rsid w:val="002274E6"/>
    <w:rsid w:val="00230CB1"/>
    <w:rsid w:val="00230E6B"/>
    <w:rsid w:val="002310F9"/>
    <w:rsid w:val="00231845"/>
    <w:rsid w:val="00231E32"/>
    <w:rsid w:val="002320DE"/>
    <w:rsid w:val="0023297B"/>
    <w:rsid w:val="002335F3"/>
    <w:rsid w:val="0023668C"/>
    <w:rsid w:val="00236EA0"/>
    <w:rsid w:val="00240E1E"/>
    <w:rsid w:val="00241B12"/>
    <w:rsid w:val="002441B4"/>
    <w:rsid w:val="00244FED"/>
    <w:rsid w:val="002458B4"/>
    <w:rsid w:val="002503DB"/>
    <w:rsid w:val="00251D7F"/>
    <w:rsid w:val="002520E9"/>
    <w:rsid w:val="00254219"/>
    <w:rsid w:val="002556DA"/>
    <w:rsid w:val="00255885"/>
    <w:rsid w:val="002570DC"/>
    <w:rsid w:val="00257A3C"/>
    <w:rsid w:val="00261E7B"/>
    <w:rsid w:val="002638DB"/>
    <w:rsid w:val="002648C1"/>
    <w:rsid w:val="00264B16"/>
    <w:rsid w:val="0026576F"/>
    <w:rsid w:val="00265A32"/>
    <w:rsid w:val="00266070"/>
    <w:rsid w:val="00267421"/>
    <w:rsid w:val="00270622"/>
    <w:rsid w:val="00276556"/>
    <w:rsid w:val="002768F4"/>
    <w:rsid w:val="00276F1D"/>
    <w:rsid w:val="00280025"/>
    <w:rsid w:val="00282B15"/>
    <w:rsid w:val="00282DD6"/>
    <w:rsid w:val="0028305D"/>
    <w:rsid w:val="00283388"/>
    <w:rsid w:val="00287341"/>
    <w:rsid w:val="00287B1B"/>
    <w:rsid w:val="0029037D"/>
    <w:rsid w:val="002904DB"/>
    <w:rsid w:val="00290B9D"/>
    <w:rsid w:val="00291E6C"/>
    <w:rsid w:val="00292D6E"/>
    <w:rsid w:val="002934C7"/>
    <w:rsid w:val="00293728"/>
    <w:rsid w:val="00295C35"/>
    <w:rsid w:val="00296709"/>
    <w:rsid w:val="0029719B"/>
    <w:rsid w:val="0029775F"/>
    <w:rsid w:val="00297C94"/>
    <w:rsid w:val="002A008A"/>
    <w:rsid w:val="002A2AFA"/>
    <w:rsid w:val="002A345E"/>
    <w:rsid w:val="002A3760"/>
    <w:rsid w:val="002A3991"/>
    <w:rsid w:val="002A3F95"/>
    <w:rsid w:val="002B02F7"/>
    <w:rsid w:val="002B092D"/>
    <w:rsid w:val="002B0959"/>
    <w:rsid w:val="002B1738"/>
    <w:rsid w:val="002B3345"/>
    <w:rsid w:val="002B3440"/>
    <w:rsid w:val="002B4C4E"/>
    <w:rsid w:val="002B55F6"/>
    <w:rsid w:val="002B7DA2"/>
    <w:rsid w:val="002C11E4"/>
    <w:rsid w:val="002C2290"/>
    <w:rsid w:val="002C3359"/>
    <w:rsid w:val="002C384B"/>
    <w:rsid w:val="002C76FF"/>
    <w:rsid w:val="002D2187"/>
    <w:rsid w:val="002D3BAD"/>
    <w:rsid w:val="002D4165"/>
    <w:rsid w:val="002D43E7"/>
    <w:rsid w:val="002D4F20"/>
    <w:rsid w:val="002D6391"/>
    <w:rsid w:val="002D6BE2"/>
    <w:rsid w:val="002D702F"/>
    <w:rsid w:val="002D7DEC"/>
    <w:rsid w:val="002E1B36"/>
    <w:rsid w:val="002E1C76"/>
    <w:rsid w:val="002E5C09"/>
    <w:rsid w:val="002E6785"/>
    <w:rsid w:val="002E6DB2"/>
    <w:rsid w:val="002E6EB9"/>
    <w:rsid w:val="002F0EDD"/>
    <w:rsid w:val="002F2028"/>
    <w:rsid w:val="003005C1"/>
    <w:rsid w:val="003009C6"/>
    <w:rsid w:val="00301BF1"/>
    <w:rsid w:val="00302ABA"/>
    <w:rsid w:val="003035D0"/>
    <w:rsid w:val="00304120"/>
    <w:rsid w:val="00311174"/>
    <w:rsid w:val="00315DDC"/>
    <w:rsid w:val="00315F8A"/>
    <w:rsid w:val="00317D94"/>
    <w:rsid w:val="00317DA8"/>
    <w:rsid w:val="00320137"/>
    <w:rsid w:val="00320985"/>
    <w:rsid w:val="00321F43"/>
    <w:rsid w:val="00324027"/>
    <w:rsid w:val="0032421B"/>
    <w:rsid w:val="00324758"/>
    <w:rsid w:val="003264E5"/>
    <w:rsid w:val="00326E23"/>
    <w:rsid w:val="00330AD7"/>
    <w:rsid w:val="00331415"/>
    <w:rsid w:val="00332ABE"/>
    <w:rsid w:val="00332D6A"/>
    <w:rsid w:val="003348DA"/>
    <w:rsid w:val="003363C0"/>
    <w:rsid w:val="00336B18"/>
    <w:rsid w:val="00337071"/>
    <w:rsid w:val="00337952"/>
    <w:rsid w:val="00344DBA"/>
    <w:rsid w:val="00345D9D"/>
    <w:rsid w:val="00346815"/>
    <w:rsid w:val="00346ABA"/>
    <w:rsid w:val="0034781E"/>
    <w:rsid w:val="00347B57"/>
    <w:rsid w:val="003519D5"/>
    <w:rsid w:val="00351AD1"/>
    <w:rsid w:val="003522B9"/>
    <w:rsid w:val="00352501"/>
    <w:rsid w:val="003539ED"/>
    <w:rsid w:val="00356055"/>
    <w:rsid w:val="00356685"/>
    <w:rsid w:val="00356B9D"/>
    <w:rsid w:val="00356D42"/>
    <w:rsid w:val="0036154E"/>
    <w:rsid w:val="00361DBF"/>
    <w:rsid w:val="003627EB"/>
    <w:rsid w:val="00363145"/>
    <w:rsid w:val="00363404"/>
    <w:rsid w:val="00363CE3"/>
    <w:rsid w:val="003659CA"/>
    <w:rsid w:val="00365AD9"/>
    <w:rsid w:val="00367BED"/>
    <w:rsid w:val="00371B33"/>
    <w:rsid w:val="00373263"/>
    <w:rsid w:val="00375227"/>
    <w:rsid w:val="003752BB"/>
    <w:rsid w:val="003754F1"/>
    <w:rsid w:val="00377BB2"/>
    <w:rsid w:val="00380ADF"/>
    <w:rsid w:val="00381C7B"/>
    <w:rsid w:val="00381E00"/>
    <w:rsid w:val="00381F83"/>
    <w:rsid w:val="00382185"/>
    <w:rsid w:val="0038225E"/>
    <w:rsid w:val="00382E15"/>
    <w:rsid w:val="00384419"/>
    <w:rsid w:val="00384C60"/>
    <w:rsid w:val="0038505C"/>
    <w:rsid w:val="003850AB"/>
    <w:rsid w:val="00386692"/>
    <w:rsid w:val="00390868"/>
    <w:rsid w:val="00391903"/>
    <w:rsid w:val="00393095"/>
    <w:rsid w:val="00395B91"/>
    <w:rsid w:val="00395BE4"/>
    <w:rsid w:val="003960C9"/>
    <w:rsid w:val="00396CCD"/>
    <w:rsid w:val="00397980"/>
    <w:rsid w:val="003A03F6"/>
    <w:rsid w:val="003A0959"/>
    <w:rsid w:val="003A13E7"/>
    <w:rsid w:val="003A3507"/>
    <w:rsid w:val="003A4054"/>
    <w:rsid w:val="003A5338"/>
    <w:rsid w:val="003A562D"/>
    <w:rsid w:val="003A60B3"/>
    <w:rsid w:val="003A6825"/>
    <w:rsid w:val="003B047E"/>
    <w:rsid w:val="003B142A"/>
    <w:rsid w:val="003B2062"/>
    <w:rsid w:val="003B3134"/>
    <w:rsid w:val="003B4398"/>
    <w:rsid w:val="003B44E2"/>
    <w:rsid w:val="003B46B6"/>
    <w:rsid w:val="003B4EEE"/>
    <w:rsid w:val="003C02F5"/>
    <w:rsid w:val="003C0423"/>
    <w:rsid w:val="003C0FDA"/>
    <w:rsid w:val="003C12FA"/>
    <w:rsid w:val="003C156E"/>
    <w:rsid w:val="003C1703"/>
    <w:rsid w:val="003C4C4D"/>
    <w:rsid w:val="003C5A72"/>
    <w:rsid w:val="003C694B"/>
    <w:rsid w:val="003C78D6"/>
    <w:rsid w:val="003D113D"/>
    <w:rsid w:val="003D1228"/>
    <w:rsid w:val="003D1469"/>
    <w:rsid w:val="003D17A2"/>
    <w:rsid w:val="003D5E49"/>
    <w:rsid w:val="003D6B51"/>
    <w:rsid w:val="003D7674"/>
    <w:rsid w:val="003D784E"/>
    <w:rsid w:val="003D785B"/>
    <w:rsid w:val="003E24BE"/>
    <w:rsid w:val="003E24EB"/>
    <w:rsid w:val="003E250A"/>
    <w:rsid w:val="003E367E"/>
    <w:rsid w:val="003E4483"/>
    <w:rsid w:val="003E4C49"/>
    <w:rsid w:val="003E63D1"/>
    <w:rsid w:val="003E765B"/>
    <w:rsid w:val="003F0AE4"/>
    <w:rsid w:val="003F0E42"/>
    <w:rsid w:val="003F2234"/>
    <w:rsid w:val="003F3900"/>
    <w:rsid w:val="003F4F13"/>
    <w:rsid w:val="003F54C0"/>
    <w:rsid w:val="003F5A2A"/>
    <w:rsid w:val="003F5C01"/>
    <w:rsid w:val="003F628F"/>
    <w:rsid w:val="003F6860"/>
    <w:rsid w:val="003F7972"/>
    <w:rsid w:val="0040034E"/>
    <w:rsid w:val="004012C1"/>
    <w:rsid w:val="00401C48"/>
    <w:rsid w:val="004028BC"/>
    <w:rsid w:val="00402E01"/>
    <w:rsid w:val="00403B4D"/>
    <w:rsid w:val="0040713E"/>
    <w:rsid w:val="004108D2"/>
    <w:rsid w:val="00411E0D"/>
    <w:rsid w:val="00413440"/>
    <w:rsid w:val="004135AB"/>
    <w:rsid w:val="004140B8"/>
    <w:rsid w:val="004155D6"/>
    <w:rsid w:val="00415762"/>
    <w:rsid w:val="004164E1"/>
    <w:rsid w:val="00416AF1"/>
    <w:rsid w:val="00417EA9"/>
    <w:rsid w:val="00420658"/>
    <w:rsid w:val="00421546"/>
    <w:rsid w:val="004215E2"/>
    <w:rsid w:val="00425979"/>
    <w:rsid w:val="00425B5D"/>
    <w:rsid w:val="0042666A"/>
    <w:rsid w:val="004275DC"/>
    <w:rsid w:val="00427D68"/>
    <w:rsid w:val="004329BD"/>
    <w:rsid w:val="004329FA"/>
    <w:rsid w:val="00433642"/>
    <w:rsid w:val="00433F74"/>
    <w:rsid w:val="00434559"/>
    <w:rsid w:val="00435EE8"/>
    <w:rsid w:val="00437C09"/>
    <w:rsid w:val="00442FA1"/>
    <w:rsid w:val="00443662"/>
    <w:rsid w:val="004436E9"/>
    <w:rsid w:val="00443947"/>
    <w:rsid w:val="004466DF"/>
    <w:rsid w:val="00451946"/>
    <w:rsid w:val="004519A0"/>
    <w:rsid w:val="00451B25"/>
    <w:rsid w:val="00453258"/>
    <w:rsid w:val="00455423"/>
    <w:rsid w:val="004554CC"/>
    <w:rsid w:val="0045568C"/>
    <w:rsid w:val="004559B4"/>
    <w:rsid w:val="00456917"/>
    <w:rsid w:val="00456A39"/>
    <w:rsid w:val="00456FAF"/>
    <w:rsid w:val="0046090F"/>
    <w:rsid w:val="004612B9"/>
    <w:rsid w:val="00461980"/>
    <w:rsid w:val="0046201B"/>
    <w:rsid w:val="00462332"/>
    <w:rsid w:val="0046286F"/>
    <w:rsid w:val="00463B2C"/>
    <w:rsid w:val="00463E46"/>
    <w:rsid w:val="0046423D"/>
    <w:rsid w:val="00464AA8"/>
    <w:rsid w:val="0047006D"/>
    <w:rsid w:val="00472AA6"/>
    <w:rsid w:val="004731E8"/>
    <w:rsid w:val="00474435"/>
    <w:rsid w:val="00474DFA"/>
    <w:rsid w:val="004750B8"/>
    <w:rsid w:val="00475709"/>
    <w:rsid w:val="00477C08"/>
    <w:rsid w:val="00477CAF"/>
    <w:rsid w:val="00480200"/>
    <w:rsid w:val="00480443"/>
    <w:rsid w:val="00480FF8"/>
    <w:rsid w:val="00482FB4"/>
    <w:rsid w:val="00484F6A"/>
    <w:rsid w:val="00485C6F"/>
    <w:rsid w:val="004866FF"/>
    <w:rsid w:val="00487396"/>
    <w:rsid w:val="00491730"/>
    <w:rsid w:val="004919C1"/>
    <w:rsid w:val="00492165"/>
    <w:rsid w:val="00492230"/>
    <w:rsid w:val="00494202"/>
    <w:rsid w:val="00494450"/>
    <w:rsid w:val="00494B05"/>
    <w:rsid w:val="00496EE1"/>
    <w:rsid w:val="004A25A5"/>
    <w:rsid w:val="004A2C44"/>
    <w:rsid w:val="004A2DE9"/>
    <w:rsid w:val="004A3612"/>
    <w:rsid w:val="004A4D99"/>
    <w:rsid w:val="004A71D3"/>
    <w:rsid w:val="004A7F48"/>
    <w:rsid w:val="004B2B6A"/>
    <w:rsid w:val="004B363B"/>
    <w:rsid w:val="004B40E7"/>
    <w:rsid w:val="004B5876"/>
    <w:rsid w:val="004B638D"/>
    <w:rsid w:val="004C07CC"/>
    <w:rsid w:val="004C1616"/>
    <w:rsid w:val="004C26F2"/>
    <w:rsid w:val="004C2C74"/>
    <w:rsid w:val="004C4AD4"/>
    <w:rsid w:val="004C6E17"/>
    <w:rsid w:val="004C7D60"/>
    <w:rsid w:val="004D0432"/>
    <w:rsid w:val="004D0C17"/>
    <w:rsid w:val="004D3B8A"/>
    <w:rsid w:val="004D4C85"/>
    <w:rsid w:val="004D4EA2"/>
    <w:rsid w:val="004D5C4B"/>
    <w:rsid w:val="004D5E90"/>
    <w:rsid w:val="004D6242"/>
    <w:rsid w:val="004D7153"/>
    <w:rsid w:val="004E070E"/>
    <w:rsid w:val="004E193E"/>
    <w:rsid w:val="004E34EC"/>
    <w:rsid w:val="004E4171"/>
    <w:rsid w:val="004E52F7"/>
    <w:rsid w:val="004E52FB"/>
    <w:rsid w:val="004E54D3"/>
    <w:rsid w:val="004E738F"/>
    <w:rsid w:val="004E7F81"/>
    <w:rsid w:val="004F0FE9"/>
    <w:rsid w:val="004F1F1E"/>
    <w:rsid w:val="004F21ED"/>
    <w:rsid w:val="004F295F"/>
    <w:rsid w:val="004F4561"/>
    <w:rsid w:val="004F61BA"/>
    <w:rsid w:val="004F67A0"/>
    <w:rsid w:val="004F79EA"/>
    <w:rsid w:val="005001D7"/>
    <w:rsid w:val="00501BCA"/>
    <w:rsid w:val="005024D4"/>
    <w:rsid w:val="005031F8"/>
    <w:rsid w:val="005043C0"/>
    <w:rsid w:val="00504614"/>
    <w:rsid w:val="00506246"/>
    <w:rsid w:val="00510800"/>
    <w:rsid w:val="00512F38"/>
    <w:rsid w:val="005137B2"/>
    <w:rsid w:val="00513D5B"/>
    <w:rsid w:val="00513FBF"/>
    <w:rsid w:val="00514FEF"/>
    <w:rsid w:val="00517028"/>
    <w:rsid w:val="00517334"/>
    <w:rsid w:val="00517F96"/>
    <w:rsid w:val="00520D73"/>
    <w:rsid w:val="00521344"/>
    <w:rsid w:val="005228F4"/>
    <w:rsid w:val="00526AA3"/>
    <w:rsid w:val="005274D3"/>
    <w:rsid w:val="00527BE5"/>
    <w:rsid w:val="00530117"/>
    <w:rsid w:val="00530D3F"/>
    <w:rsid w:val="00530D5D"/>
    <w:rsid w:val="00531BB9"/>
    <w:rsid w:val="005324D7"/>
    <w:rsid w:val="005331D6"/>
    <w:rsid w:val="00533610"/>
    <w:rsid w:val="005336DA"/>
    <w:rsid w:val="005337AB"/>
    <w:rsid w:val="00534637"/>
    <w:rsid w:val="00535007"/>
    <w:rsid w:val="0053594D"/>
    <w:rsid w:val="00535F65"/>
    <w:rsid w:val="00536FCC"/>
    <w:rsid w:val="00537478"/>
    <w:rsid w:val="00540921"/>
    <w:rsid w:val="005420DA"/>
    <w:rsid w:val="00542C2F"/>
    <w:rsid w:val="00544BF6"/>
    <w:rsid w:val="0054571B"/>
    <w:rsid w:val="005460D9"/>
    <w:rsid w:val="00546738"/>
    <w:rsid w:val="00546931"/>
    <w:rsid w:val="00546CC3"/>
    <w:rsid w:val="00546F10"/>
    <w:rsid w:val="005474B6"/>
    <w:rsid w:val="005510E8"/>
    <w:rsid w:val="00552264"/>
    <w:rsid w:val="005522AB"/>
    <w:rsid w:val="005532B2"/>
    <w:rsid w:val="0055404B"/>
    <w:rsid w:val="0055410C"/>
    <w:rsid w:val="00554CDA"/>
    <w:rsid w:val="00555414"/>
    <w:rsid w:val="00563301"/>
    <w:rsid w:val="00563592"/>
    <w:rsid w:val="0056385F"/>
    <w:rsid w:val="005644CC"/>
    <w:rsid w:val="00564B2B"/>
    <w:rsid w:val="00564C5C"/>
    <w:rsid w:val="005651F3"/>
    <w:rsid w:val="00565A44"/>
    <w:rsid w:val="00567118"/>
    <w:rsid w:val="005674A7"/>
    <w:rsid w:val="00567711"/>
    <w:rsid w:val="0056780C"/>
    <w:rsid w:val="005712E6"/>
    <w:rsid w:val="0057406E"/>
    <w:rsid w:val="00574C8C"/>
    <w:rsid w:val="00575A1F"/>
    <w:rsid w:val="00576070"/>
    <w:rsid w:val="00576089"/>
    <w:rsid w:val="0057620C"/>
    <w:rsid w:val="00576877"/>
    <w:rsid w:val="00576A43"/>
    <w:rsid w:val="0058037F"/>
    <w:rsid w:val="0058106D"/>
    <w:rsid w:val="0058107E"/>
    <w:rsid w:val="00581FBB"/>
    <w:rsid w:val="00582222"/>
    <w:rsid w:val="0058433C"/>
    <w:rsid w:val="00584414"/>
    <w:rsid w:val="005846BB"/>
    <w:rsid w:val="0058507A"/>
    <w:rsid w:val="0058719A"/>
    <w:rsid w:val="00587501"/>
    <w:rsid w:val="00590866"/>
    <w:rsid w:val="00590881"/>
    <w:rsid w:val="005941DB"/>
    <w:rsid w:val="005954CC"/>
    <w:rsid w:val="00595853"/>
    <w:rsid w:val="00595966"/>
    <w:rsid w:val="005962E6"/>
    <w:rsid w:val="005966AF"/>
    <w:rsid w:val="00597A2F"/>
    <w:rsid w:val="00597A35"/>
    <w:rsid w:val="005A033A"/>
    <w:rsid w:val="005A079F"/>
    <w:rsid w:val="005A0EA7"/>
    <w:rsid w:val="005A468C"/>
    <w:rsid w:val="005A47D5"/>
    <w:rsid w:val="005A7E4C"/>
    <w:rsid w:val="005B075B"/>
    <w:rsid w:val="005B09DA"/>
    <w:rsid w:val="005B339E"/>
    <w:rsid w:val="005B3C2D"/>
    <w:rsid w:val="005B4A5E"/>
    <w:rsid w:val="005B5413"/>
    <w:rsid w:val="005B6191"/>
    <w:rsid w:val="005B63FA"/>
    <w:rsid w:val="005B765E"/>
    <w:rsid w:val="005C31A9"/>
    <w:rsid w:val="005C436F"/>
    <w:rsid w:val="005C45D8"/>
    <w:rsid w:val="005C4BFF"/>
    <w:rsid w:val="005C5078"/>
    <w:rsid w:val="005D0499"/>
    <w:rsid w:val="005D0DE8"/>
    <w:rsid w:val="005D6546"/>
    <w:rsid w:val="005D682B"/>
    <w:rsid w:val="005D6DD8"/>
    <w:rsid w:val="005D7AD2"/>
    <w:rsid w:val="005D7E68"/>
    <w:rsid w:val="005E0860"/>
    <w:rsid w:val="005E238D"/>
    <w:rsid w:val="005E2931"/>
    <w:rsid w:val="005E6B10"/>
    <w:rsid w:val="005E729B"/>
    <w:rsid w:val="005F0066"/>
    <w:rsid w:val="005F3ECA"/>
    <w:rsid w:val="005F6C3C"/>
    <w:rsid w:val="005F7626"/>
    <w:rsid w:val="00601014"/>
    <w:rsid w:val="0060128A"/>
    <w:rsid w:val="006039C6"/>
    <w:rsid w:val="0060546C"/>
    <w:rsid w:val="006060C5"/>
    <w:rsid w:val="0060610A"/>
    <w:rsid w:val="00606E34"/>
    <w:rsid w:val="00610500"/>
    <w:rsid w:val="0061104F"/>
    <w:rsid w:val="006121E7"/>
    <w:rsid w:val="00613E3B"/>
    <w:rsid w:val="00614E6F"/>
    <w:rsid w:val="00615854"/>
    <w:rsid w:val="00616914"/>
    <w:rsid w:val="00616C08"/>
    <w:rsid w:val="00616CA2"/>
    <w:rsid w:val="0062079A"/>
    <w:rsid w:val="0062133F"/>
    <w:rsid w:val="006216E8"/>
    <w:rsid w:val="006218F3"/>
    <w:rsid w:val="006219D7"/>
    <w:rsid w:val="00622E95"/>
    <w:rsid w:val="0062328F"/>
    <w:rsid w:val="006233FC"/>
    <w:rsid w:val="006236B2"/>
    <w:rsid w:val="00623AF3"/>
    <w:rsid w:val="00624649"/>
    <w:rsid w:val="00625684"/>
    <w:rsid w:val="00626246"/>
    <w:rsid w:val="00626E26"/>
    <w:rsid w:val="00630B24"/>
    <w:rsid w:val="00631D58"/>
    <w:rsid w:val="006357F5"/>
    <w:rsid w:val="0063714C"/>
    <w:rsid w:val="00637467"/>
    <w:rsid w:val="006374BF"/>
    <w:rsid w:val="006403CF"/>
    <w:rsid w:val="00642197"/>
    <w:rsid w:val="00644D6F"/>
    <w:rsid w:val="006459D6"/>
    <w:rsid w:val="00646057"/>
    <w:rsid w:val="0064623F"/>
    <w:rsid w:val="00646417"/>
    <w:rsid w:val="006472F2"/>
    <w:rsid w:val="00647682"/>
    <w:rsid w:val="00647C78"/>
    <w:rsid w:val="00647D27"/>
    <w:rsid w:val="0065174A"/>
    <w:rsid w:val="006528D8"/>
    <w:rsid w:val="00652B9E"/>
    <w:rsid w:val="00653B7D"/>
    <w:rsid w:val="00654039"/>
    <w:rsid w:val="006541CA"/>
    <w:rsid w:val="006571D0"/>
    <w:rsid w:val="006575D6"/>
    <w:rsid w:val="0066379F"/>
    <w:rsid w:val="00664E3E"/>
    <w:rsid w:val="0067005E"/>
    <w:rsid w:val="00670D7B"/>
    <w:rsid w:val="00673589"/>
    <w:rsid w:val="00673C2A"/>
    <w:rsid w:val="0067523B"/>
    <w:rsid w:val="00675A94"/>
    <w:rsid w:val="0067647D"/>
    <w:rsid w:val="006765EE"/>
    <w:rsid w:val="00677F1F"/>
    <w:rsid w:val="006801B3"/>
    <w:rsid w:val="0068099E"/>
    <w:rsid w:val="00680A87"/>
    <w:rsid w:val="00680AD4"/>
    <w:rsid w:val="00683BA1"/>
    <w:rsid w:val="0068608E"/>
    <w:rsid w:val="006903DD"/>
    <w:rsid w:val="006905A9"/>
    <w:rsid w:val="00691610"/>
    <w:rsid w:val="006931D7"/>
    <w:rsid w:val="006936AF"/>
    <w:rsid w:val="006939FD"/>
    <w:rsid w:val="00694562"/>
    <w:rsid w:val="00694B0F"/>
    <w:rsid w:val="00694D9B"/>
    <w:rsid w:val="00695401"/>
    <w:rsid w:val="0069540C"/>
    <w:rsid w:val="00695439"/>
    <w:rsid w:val="00696F11"/>
    <w:rsid w:val="00696F1C"/>
    <w:rsid w:val="00697266"/>
    <w:rsid w:val="006973CE"/>
    <w:rsid w:val="006A0578"/>
    <w:rsid w:val="006A09EF"/>
    <w:rsid w:val="006A3778"/>
    <w:rsid w:val="006A3812"/>
    <w:rsid w:val="006A61E1"/>
    <w:rsid w:val="006A6C33"/>
    <w:rsid w:val="006A7900"/>
    <w:rsid w:val="006A7B6B"/>
    <w:rsid w:val="006B1075"/>
    <w:rsid w:val="006B2FA5"/>
    <w:rsid w:val="006B4D21"/>
    <w:rsid w:val="006B5362"/>
    <w:rsid w:val="006B5568"/>
    <w:rsid w:val="006B5A02"/>
    <w:rsid w:val="006B5CBD"/>
    <w:rsid w:val="006B628E"/>
    <w:rsid w:val="006C2FB8"/>
    <w:rsid w:val="006C4156"/>
    <w:rsid w:val="006C52C8"/>
    <w:rsid w:val="006D0544"/>
    <w:rsid w:val="006D27B2"/>
    <w:rsid w:val="006D35F2"/>
    <w:rsid w:val="006D4F6D"/>
    <w:rsid w:val="006D7B5B"/>
    <w:rsid w:val="006E04CC"/>
    <w:rsid w:val="006E0CB6"/>
    <w:rsid w:val="006E3856"/>
    <w:rsid w:val="006E3BD5"/>
    <w:rsid w:val="006E4DF7"/>
    <w:rsid w:val="006F02D1"/>
    <w:rsid w:val="006F10A9"/>
    <w:rsid w:val="006F1256"/>
    <w:rsid w:val="006F1B2D"/>
    <w:rsid w:val="006F2B09"/>
    <w:rsid w:val="006F3342"/>
    <w:rsid w:val="006F350B"/>
    <w:rsid w:val="006F4029"/>
    <w:rsid w:val="006F4175"/>
    <w:rsid w:val="006F6054"/>
    <w:rsid w:val="006F7E6E"/>
    <w:rsid w:val="007011CC"/>
    <w:rsid w:val="00702208"/>
    <w:rsid w:val="00702D4D"/>
    <w:rsid w:val="00705136"/>
    <w:rsid w:val="00707A0F"/>
    <w:rsid w:val="007106BC"/>
    <w:rsid w:val="00710D2B"/>
    <w:rsid w:val="00714387"/>
    <w:rsid w:val="00714589"/>
    <w:rsid w:val="00714ECA"/>
    <w:rsid w:val="00715E2D"/>
    <w:rsid w:val="00717B9F"/>
    <w:rsid w:val="007202A3"/>
    <w:rsid w:val="00721143"/>
    <w:rsid w:val="00721A70"/>
    <w:rsid w:val="00722139"/>
    <w:rsid w:val="0072236D"/>
    <w:rsid w:val="00722F3B"/>
    <w:rsid w:val="007247D1"/>
    <w:rsid w:val="00724988"/>
    <w:rsid w:val="00724D12"/>
    <w:rsid w:val="007253EB"/>
    <w:rsid w:val="0072585C"/>
    <w:rsid w:val="00726793"/>
    <w:rsid w:val="00726B27"/>
    <w:rsid w:val="007279C4"/>
    <w:rsid w:val="007352FD"/>
    <w:rsid w:val="007365D2"/>
    <w:rsid w:val="00737599"/>
    <w:rsid w:val="007413A6"/>
    <w:rsid w:val="00742D21"/>
    <w:rsid w:val="007434B6"/>
    <w:rsid w:val="00745972"/>
    <w:rsid w:val="0074646E"/>
    <w:rsid w:val="00751935"/>
    <w:rsid w:val="00751F84"/>
    <w:rsid w:val="007558CE"/>
    <w:rsid w:val="00757754"/>
    <w:rsid w:val="00757A23"/>
    <w:rsid w:val="007601CA"/>
    <w:rsid w:val="007620ED"/>
    <w:rsid w:val="00762914"/>
    <w:rsid w:val="00763A37"/>
    <w:rsid w:val="007670F3"/>
    <w:rsid w:val="00767271"/>
    <w:rsid w:val="007676BC"/>
    <w:rsid w:val="0077065A"/>
    <w:rsid w:val="007721BB"/>
    <w:rsid w:val="0077264C"/>
    <w:rsid w:val="00775005"/>
    <w:rsid w:val="007759D7"/>
    <w:rsid w:val="00775E9C"/>
    <w:rsid w:val="00776BD2"/>
    <w:rsid w:val="00780F9B"/>
    <w:rsid w:val="00782EF7"/>
    <w:rsid w:val="007832AB"/>
    <w:rsid w:val="00783589"/>
    <w:rsid w:val="007837CA"/>
    <w:rsid w:val="00783F06"/>
    <w:rsid w:val="00784186"/>
    <w:rsid w:val="00784210"/>
    <w:rsid w:val="00785EF2"/>
    <w:rsid w:val="007873BF"/>
    <w:rsid w:val="00787BAB"/>
    <w:rsid w:val="0079017B"/>
    <w:rsid w:val="00793192"/>
    <w:rsid w:val="007945C5"/>
    <w:rsid w:val="0079743B"/>
    <w:rsid w:val="00797753"/>
    <w:rsid w:val="007A0C3B"/>
    <w:rsid w:val="007A2F66"/>
    <w:rsid w:val="007A3A93"/>
    <w:rsid w:val="007A3D42"/>
    <w:rsid w:val="007A7794"/>
    <w:rsid w:val="007B3CFD"/>
    <w:rsid w:val="007B444B"/>
    <w:rsid w:val="007B4A9E"/>
    <w:rsid w:val="007B580A"/>
    <w:rsid w:val="007B5CD7"/>
    <w:rsid w:val="007B673D"/>
    <w:rsid w:val="007B7D00"/>
    <w:rsid w:val="007C00BB"/>
    <w:rsid w:val="007C0674"/>
    <w:rsid w:val="007C0AF2"/>
    <w:rsid w:val="007C1968"/>
    <w:rsid w:val="007C3979"/>
    <w:rsid w:val="007C3B84"/>
    <w:rsid w:val="007C45E5"/>
    <w:rsid w:val="007C4BC3"/>
    <w:rsid w:val="007C5451"/>
    <w:rsid w:val="007C598A"/>
    <w:rsid w:val="007C63E6"/>
    <w:rsid w:val="007C7DA1"/>
    <w:rsid w:val="007D09F9"/>
    <w:rsid w:val="007D1825"/>
    <w:rsid w:val="007D50B7"/>
    <w:rsid w:val="007D6832"/>
    <w:rsid w:val="007D689E"/>
    <w:rsid w:val="007D7508"/>
    <w:rsid w:val="007E0DA7"/>
    <w:rsid w:val="007E1FD1"/>
    <w:rsid w:val="007E2248"/>
    <w:rsid w:val="007E3096"/>
    <w:rsid w:val="007E3A2A"/>
    <w:rsid w:val="007E4674"/>
    <w:rsid w:val="007E4AD2"/>
    <w:rsid w:val="007E69A5"/>
    <w:rsid w:val="007E765E"/>
    <w:rsid w:val="007F1842"/>
    <w:rsid w:val="007F438C"/>
    <w:rsid w:val="007F778A"/>
    <w:rsid w:val="008029FF"/>
    <w:rsid w:val="008036CE"/>
    <w:rsid w:val="00804721"/>
    <w:rsid w:val="00806972"/>
    <w:rsid w:val="008075FD"/>
    <w:rsid w:val="0081059A"/>
    <w:rsid w:val="00810F18"/>
    <w:rsid w:val="008113D5"/>
    <w:rsid w:val="0081244C"/>
    <w:rsid w:val="00814AA5"/>
    <w:rsid w:val="0081591D"/>
    <w:rsid w:val="00816099"/>
    <w:rsid w:val="00816126"/>
    <w:rsid w:val="00817146"/>
    <w:rsid w:val="008176CC"/>
    <w:rsid w:val="00817803"/>
    <w:rsid w:val="00820B5D"/>
    <w:rsid w:val="00821762"/>
    <w:rsid w:val="00822C31"/>
    <w:rsid w:val="00823B70"/>
    <w:rsid w:val="00824BA8"/>
    <w:rsid w:val="0082606E"/>
    <w:rsid w:val="008268C0"/>
    <w:rsid w:val="00826A15"/>
    <w:rsid w:val="008278E9"/>
    <w:rsid w:val="00827C3C"/>
    <w:rsid w:val="00827DC8"/>
    <w:rsid w:val="0083004F"/>
    <w:rsid w:val="00830893"/>
    <w:rsid w:val="00830EF1"/>
    <w:rsid w:val="00831379"/>
    <w:rsid w:val="0083316E"/>
    <w:rsid w:val="00834A03"/>
    <w:rsid w:val="008368D7"/>
    <w:rsid w:val="00837704"/>
    <w:rsid w:val="00843BCB"/>
    <w:rsid w:val="00844539"/>
    <w:rsid w:val="008453CD"/>
    <w:rsid w:val="00845DBF"/>
    <w:rsid w:val="00847BD9"/>
    <w:rsid w:val="00847FC6"/>
    <w:rsid w:val="00850EBD"/>
    <w:rsid w:val="008514AD"/>
    <w:rsid w:val="008522F5"/>
    <w:rsid w:val="00856362"/>
    <w:rsid w:val="008578F1"/>
    <w:rsid w:val="00861282"/>
    <w:rsid w:val="00861728"/>
    <w:rsid w:val="0086432B"/>
    <w:rsid w:val="00865A5F"/>
    <w:rsid w:val="00865EFD"/>
    <w:rsid w:val="008669A0"/>
    <w:rsid w:val="00867AB6"/>
    <w:rsid w:val="00870DCB"/>
    <w:rsid w:val="00871ECF"/>
    <w:rsid w:val="008721FD"/>
    <w:rsid w:val="00872390"/>
    <w:rsid w:val="00872DB2"/>
    <w:rsid w:val="008745D1"/>
    <w:rsid w:val="00875286"/>
    <w:rsid w:val="0087553F"/>
    <w:rsid w:val="0087568A"/>
    <w:rsid w:val="0087602F"/>
    <w:rsid w:val="00876844"/>
    <w:rsid w:val="00877B05"/>
    <w:rsid w:val="00881730"/>
    <w:rsid w:val="0088201A"/>
    <w:rsid w:val="008824ED"/>
    <w:rsid w:val="008825A1"/>
    <w:rsid w:val="008829CA"/>
    <w:rsid w:val="00884EB6"/>
    <w:rsid w:val="00886769"/>
    <w:rsid w:val="00890676"/>
    <w:rsid w:val="00891BB5"/>
    <w:rsid w:val="0089208D"/>
    <w:rsid w:val="00893C9B"/>
    <w:rsid w:val="008942C4"/>
    <w:rsid w:val="00895E05"/>
    <w:rsid w:val="008966DE"/>
    <w:rsid w:val="008976F2"/>
    <w:rsid w:val="008A1348"/>
    <w:rsid w:val="008A1EB8"/>
    <w:rsid w:val="008A2890"/>
    <w:rsid w:val="008A356D"/>
    <w:rsid w:val="008A4E31"/>
    <w:rsid w:val="008A5952"/>
    <w:rsid w:val="008A5CAB"/>
    <w:rsid w:val="008A5F2A"/>
    <w:rsid w:val="008A6C49"/>
    <w:rsid w:val="008A7400"/>
    <w:rsid w:val="008B00DA"/>
    <w:rsid w:val="008B04B0"/>
    <w:rsid w:val="008B1FA0"/>
    <w:rsid w:val="008B2F8F"/>
    <w:rsid w:val="008B31E3"/>
    <w:rsid w:val="008B53BE"/>
    <w:rsid w:val="008B5FD5"/>
    <w:rsid w:val="008B7039"/>
    <w:rsid w:val="008B7730"/>
    <w:rsid w:val="008C22A1"/>
    <w:rsid w:val="008C2FEF"/>
    <w:rsid w:val="008C388F"/>
    <w:rsid w:val="008C4F2F"/>
    <w:rsid w:val="008C53FB"/>
    <w:rsid w:val="008C6583"/>
    <w:rsid w:val="008C6636"/>
    <w:rsid w:val="008C6878"/>
    <w:rsid w:val="008C6A53"/>
    <w:rsid w:val="008D0FA9"/>
    <w:rsid w:val="008D32A3"/>
    <w:rsid w:val="008D337D"/>
    <w:rsid w:val="008D3582"/>
    <w:rsid w:val="008D52F6"/>
    <w:rsid w:val="008D5AC8"/>
    <w:rsid w:val="008D5D3F"/>
    <w:rsid w:val="008D651F"/>
    <w:rsid w:val="008D795D"/>
    <w:rsid w:val="008E040B"/>
    <w:rsid w:val="008E164F"/>
    <w:rsid w:val="008E55BF"/>
    <w:rsid w:val="008E71C0"/>
    <w:rsid w:val="008E7468"/>
    <w:rsid w:val="008F049E"/>
    <w:rsid w:val="008F0CD3"/>
    <w:rsid w:val="008F1131"/>
    <w:rsid w:val="008F3954"/>
    <w:rsid w:val="008F5374"/>
    <w:rsid w:val="008F5AC4"/>
    <w:rsid w:val="008F5DC0"/>
    <w:rsid w:val="008F6E85"/>
    <w:rsid w:val="008F7C84"/>
    <w:rsid w:val="009000C4"/>
    <w:rsid w:val="009001F6"/>
    <w:rsid w:val="009003FB"/>
    <w:rsid w:val="00900B5B"/>
    <w:rsid w:val="00902387"/>
    <w:rsid w:val="00903876"/>
    <w:rsid w:val="00903D87"/>
    <w:rsid w:val="00904C03"/>
    <w:rsid w:val="00905158"/>
    <w:rsid w:val="00907024"/>
    <w:rsid w:val="00911691"/>
    <w:rsid w:val="009118FD"/>
    <w:rsid w:val="00912068"/>
    <w:rsid w:val="00912AD8"/>
    <w:rsid w:val="00913B5E"/>
    <w:rsid w:val="00914C99"/>
    <w:rsid w:val="00915CF8"/>
    <w:rsid w:val="00917487"/>
    <w:rsid w:val="00917D2E"/>
    <w:rsid w:val="00920891"/>
    <w:rsid w:val="009221C5"/>
    <w:rsid w:val="00922C32"/>
    <w:rsid w:val="009233AF"/>
    <w:rsid w:val="009233C9"/>
    <w:rsid w:val="00924058"/>
    <w:rsid w:val="00924D3E"/>
    <w:rsid w:val="009256D6"/>
    <w:rsid w:val="00927AF9"/>
    <w:rsid w:val="00927EAA"/>
    <w:rsid w:val="009322E2"/>
    <w:rsid w:val="00932A38"/>
    <w:rsid w:val="009342C7"/>
    <w:rsid w:val="0093578C"/>
    <w:rsid w:val="00940D51"/>
    <w:rsid w:val="00941CE5"/>
    <w:rsid w:val="009426F1"/>
    <w:rsid w:val="009447FF"/>
    <w:rsid w:val="00946E5C"/>
    <w:rsid w:val="00950450"/>
    <w:rsid w:val="0095124D"/>
    <w:rsid w:val="00954D8A"/>
    <w:rsid w:val="009557D4"/>
    <w:rsid w:val="0095649C"/>
    <w:rsid w:val="00956C59"/>
    <w:rsid w:val="00961526"/>
    <w:rsid w:val="00961554"/>
    <w:rsid w:val="00962249"/>
    <w:rsid w:val="0096375B"/>
    <w:rsid w:val="009644D3"/>
    <w:rsid w:val="0096577D"/>
    <w:rsid w:val="009669CE"/>
    <w:rsid w:val="00967525"/>
    <w:rsid w:val="00970CC5"/>
    <w:rsid w:val="00971114"/>
    <w:rsid w:val="009717AD"/>
    <w:rsid w:val="0097442F"/>
    <w:rsid w:val="0097464E"/>
    <w:rsid w:val="00975C50"/>
    <w:rsid w:val="0098091A"/>
    <w:rsid w:val="00981D57"/>
    <w:rsid w:val="00983DDF"/>
    <w:rsid w:val="00985540"/>
    <w:rsid w:val="0098589D"/>
    <w:rsid w:val="00986975"/>
    <w:rsid w:val="00987986"/>
    <w:rsid w:val="00987B99"/>
    <w:rsid w:val="009901FC"/>
    <w:rsid w:val="00991079"/>
    <w:rsid w:val="009924CE"/>
    <w:rsid w:val="00992C6B"/>
    <w:rsid w:val="00994DEB"/>
    <w:rsid w:val="00995E96"/>
    <w:rsid w:val="009963A9"/>
    <w:rsid w:val="009963AF"/>
    <w:rsid w:val="009A01C4"/>
    <w:rsid w:val="009A01E2"/>
    <w:rsid w:val="009A2EF1"/>
    <w:rsid w:val="009A4322"/>
    <w:rsid w:val="009A5182"/>
    <w:rsid w:val="009A5592"/>
    <w:rsid w:val="009B1B6F"/>
    <w:rsid w:val="009B1E50"/>
    <w:rsid w:val="009B4B9B"/>
    <w:rsid w:val="009B656C"/>
    <w:rsid w:val="009C00AD"/>
    <w:rsid w:val="009C0764"/>
    <w:rsid w:val="009C0FD2"/>
    <w:rsid w:val="009C13DD"/>
    <w:rsid w:val="009C265B"/>
    <w:rsid w:val="009C3591"/>
    <w:rsid w:val="009C3E7E"/>
    <w:rsid w:val="009C4444"/>
    <w:rsid w:val="009C4693"/>
    <w:rsid w:val="009C5641"/>
    <w:rsid w:val="009C6AF9"/>
    <w:rsid w:val="009C7617"/>
    <w:rsid w:val="009D1B2A"/>
    <w:rsid w:val="009D25C5"/>
    <w:rsid w:val="009D280A"/>
    <w:rsid w:val="009D35F1"/>
    <w:rsid w:val="009D4C93"/>
    <w:rsid w:val="009D4DD9"/>
    <w:rsid w:val="009D58BB"/>
    <w:rsid w:val="009D58D6"/>
    <w:rsid w:val="009D6B35"/>
    <w:rsid w:val="009D6CE9"/>
    <w:rsid w:val="009E101A"/>
    <w:rsid w:val="009E5D40"/>
    <w:rsid w:val="009E659C"/>
    <w:rsid w:val="009E6A86"/>
    <w:rsid w:val="009F0385"/>
    <w:rsid w:val="009F043E"/>
    <w:rsid w:val="009F4A10"/>
    <w:rsid w:val="009F559C"/>
    <w:rsid w:val="009F591D"/>
    <w:rsid w:val="009F66B6"/>
    <w:rsid w:val="009F6B44"/>
    <w:rsid w:val="009F706B"/>
    <w:rsid w:val="00A0030C"/>
    <w:rsid w:val="00A00BC6"/>
    <w:rsid w:val="00A027A2"/>
    <w:rsid w:val="00A03417"/>
    <w:rsid w:val="00A03E4A"/>
    <w:rsid w:val="00A04D9D"/>
    <w:rsid w:val="00A10422"/>
    <w:rsid w:val="00A145C9"/>
    <w:rsid w:val="00A148F0"/>
    <w:rsid w:val="00A17114"/>
    <w:rsid w:val="00A175A1"/>
    <w:rsid w:val="00A17FA2"/>
    <w:rsid w:val="00A20A82"/>
    <w:rsid w:val="00A2307B"/>
    <w:rsid w:val="00A314CA"/>
    <w:rsid w:val="00A31C4B"/>
    <w:rsid w:val="00A33566"/>
    <w:rsid w:val="00A348D3"/>
    <w:rsid w:val="00A35169"/>
    <w:rsid w:val="00A352B3"/>
    <w:rsid w:val="00A37E58"/>
    <w:rsid w:val="00A4006C"/>
    <w:rsid w:val="00A406E3"/>
    <w:rsid w:val="00A406E9"/>
    <w:rsid w:val="00A40722"/>
    <w:rsid w:val="00A40819"/>
    <w:rsid w:val="00A4117F"/>
    <w:rsid w:val="00A41722"/>
    <w:rsid w:val="00A41A51"/>
    <w:rsid w:val="00A42BD6"/>
    <w:rsid w:val="00A42FCB"/>
    <w:rsid w:val="00A43111"/>
    <w:rsid w:val="00A44640"/>
    <w:rsid w:val="00A451B0"/>
    <w:rsid w:val="00A464EB"/>
    <w:rsid w:val="00A46E6C"/>
    <w:rsid w:val="00A47058"/>
    <w:rsid w:val="00A474B7"/>
    <w:rsid w:val="00A50409"/>
    <w:rsid w:val="00A508F5"/>
    <w:rsid w:val="00A51AE4"/>
    <w:rsid w:val="00A52942"/>
    <w:rsid w:val="00A53717"/>
    <w:rsid w:val="00A53C45"/>
    <w:rsid w:val="00A54AA3"/>
    <w:rsid w:val="00A54B10"/>
    <w:rsid w:val="00A55858"/>
    <w:rsid w:val="00A56212"/>
    <w:rsid w:val="00A60711"/>
    <w:rsid w:val="00A61853"/>
    <w:rsid w:val="00A62B8D"/>
    <w:rsid w:val="00A63090"/>
    <w:rsid w:val="00A63217"/>
    <w:rsid w:val="00A6336C"/>
    <w:rsid w:val="00A64EF8"/>
    <w:rsid w:val="00A65635"/>
    <w:rsid w:val="00A65E1B"/>
    <w:rsid w:val="00A662C1"/>
    <w:rsid w:val="00A66351"/>
    <w:rsid w:val="00A66935"/>
    <w:rsid w:val="00A670E3"/>
    <w:rsid w:val="00A675CE"/>
    <w:rsid w:val="00A700EA"/>
    <w:rsid w:val="00A70703"/>
    <w:rsid w:val="00A719A6"/>
    <w:rsid w:val="00A71A12"/>
    <w:rsid w:val="00A7206B"/>
    <w:rsid w:val="00A72DDF"/>
    <w:rsid w:val="00A738F0"/>
    <w:rsid w:val="00A750EF"/>
    <w:rsid w:val="00A75621"/>
    <w:rsid w:val="00A76593"/>
    <w:rsid w:val="00A77070"/>
    <w:rsid w:val="00A7741A"/>
    <w:rsid w:val="00A80D4E"/>
    <w:rsid w:val="00A835FC"/>
    <w:rsid w:val="00A83DF4"/>
    <w:rsid w:val="00A849BD"/>
    <w:rsid w:val="00A85392"/>
    <w:rsid w:val="00A87A86"/>
    <w:rsid w:val="00A90ECE"/>
    <w:rsid w:val="00A9114D"/>
    <w:rsid w:val="00A95BE4"/>
    <w:rsid w:val="00A97F98"/>
    <w:rsid w:val="00AA0628"/>
    <w:rsid w:val="00AA12CD"/>
    <w:rsid w:val="00AA223F"/>
    <w:rsid w:val="00AA4BEE"/>
    <w:rsid w:val="00AA51C0"/>
    <w:rsid w:val="00AA5E2D"/>
    <w:rsid w:val="00AA5F21"/>
    <w:rsid w:val="00AA772F"/>
    <w:rsid w:val="00AB068E"/>
    <w:rsid w:val="00AB144D"/>
    <w:rsid w:val="00AB4919"/>
    <w:rsid w:val="00AB4F35"/>
    <w:rsid w:val="00AB558B"/>
    <w:rsid w:val="00AB6D29"/>
    <w:rsid w:val="00AB6D53"/>
    <w:rsid w:val="00AC00BF"/>
    <w:rsid w:val="00AC1BC1"/>
    <w:rsid w:val="00AC1EA2"/>
    <w:rsid w:val="00AC2E2C"/>
    <w:rsid w:val="00AC30B9"/>
    <w:rsid w:val="00AC35BF"/>
    <w:rsid w:val="00AC3764"/>
    <w:rsid w:val="00AC3E18"/>
    <w:rsid w:val="00AC473A"/>
    <w:rsid w:val="00AC51CA"/>
    <w:rsid w:val="00AC55D2"/>
    <w:rsid w:val="00AC63E5"/>
    <w:rsid w:val="00AC64AF"/>
    <w:rsid w:val="00AC6DD2"/>
    <w:rsid w:val="00AC6E78"/>
    <w:rsid w:val="00AD1CCD"/>
    <w:rsid w:val="00AD1F60"/>
    <w:rsid w:val="00AD26E0"/>
    <w:rsid w:val="00AD2E3A"/>
    <w:rsid w:val="00AD3006"/>
    <w:rsid w:val="00AD344D"/>
    <w:rsid w:val="00AD3E16"/>
    <w:rsid w:val="00AD4043"/>
    <w:rsid w:val="00AD4C50"/>
    <w:rsid w:val="00AD53B3"/>
    <w:rsid w:val="00AD5654"/>
    <w:rsid w:val="00AD5881"/>
    <w:rsid w:val="00AD679B"/>
    <w:rsid w:val="00AE080A"/>
    <w:rsid w:val="00AE0D05"/>
    <w:rsid w:val="00AE1F50"/>
    <w:rsid w:val="00AE3B77"/>
    <w:rsid w:val="00AE441C"/>
    <w:rsid w:val="00AE7FFA"/>
    <w:rsid w:val="00AF0BD5"/>
    <w:rsid w:val="00AF2758"/>
    <w:rsid w:val="00AF5316"/>
    <w:rsid w:val="00B007AC"/>
    <w:rsid w:val="00B01A59"/>
    <w:rsid w:val="00B02711"/>
    <w:rsid w:val="00B027E3"/>
    <w:rsid w:val="00B02C3C"/>
    <w:rsid w:val="00B04889"/>
    <w:rsid w:val="00B04952"/>
    <w:rsid w:val="00B06498"/>
    <w:rsid w:val="00B13A2C"/>
    <w:rsid w:val="00B15B79"/>
    <w:rsid w:val="00B16837"/>
    <w:rsid w:val="00B16EFF"/>
    <w:rsid w:val="00B207E0"/>
    <w:rsid w:val="00B20C98"/>
    <w:rsid w:val="00B2159D"/>
    <w:rsid w:val="00B22DDF"/>
    <w:rsid w:val="00B2300F"/>
    <w:rsid w:val="00B231E5"/>
    <w:rsid w:val="00B24B5B"/>
    <w:rsid w:val="00B26A92"/>
    <w:rsid w:val="00B26C30"/>
    <w:rsid w:val="00B27E28"/>
    <w:rsid w:val="00B31A57"/>
    <w:rsid w:val="00B32132"/>
    <w:rsid w:val="00B33373"/>
    <w:rsid w:val="00B35182"/>
    <w:rsid w:val="00B35810"/>
    <w:rsid w:val="00B35FAB"/>
    <w:rsid w:val="00B375B7"/>
    <w:rsid w:val="00B37E1C"/>
    <w:rsid w:val="00B425C1"/>
    <w:rsid w:val="00B42E74"/>
    <w:rsid w:val="00B4339C"/>
    <w:rsid w:val="00B43B9D"/>
    <w:rsid w:val="00B43ECA"/>
    <w:rsid w:val="00B45D76"/>
    <w:rsid w:val="00B46918"/>
    <w:rsid w:val="00B47007"/>
    <w:rsid w:val="00B47940"/>
    <w:rsid w:val="00B47981"/>
    <w:rsid w:val="00B501AF"/>
    <w:rsid w:val="00B5020D"/>
    <w:rsid w:val="00B52784"/>
    <w:rsid w:val="00B53C99"/>
    <w:rsid w:val="00B55486"/>
    <w:rsid w:val="00B569BA"/>
    <w:rsid w:val="00B6069B"/>
    <w:rsid w:val="00B612FD"/>
    <w:rsid w:val="00B61875"/>
    <w:rsid w:val="00B63FA4"/>
    <w:rsid w:val="00B646D7"/>
    <w:rsid w:val="00B65BE1"/>
    <w:rsid w:val="00B66117"/>
    <w:rsid w:val="00B66550"/>
    <w:rsid w:val="00B666A1"/>
    <w:rsid w:val="00B666F8"/>
    <w:rsid w:val="00B70655"/>
    <w:rsid w:val="00B70BC6"/>
    <w:rsid w:val="00B71A43"/>
    <w:rsid w:val="00B733D2"/>
    <w:rsid w:val="00B7495F"/>
    <w:rsid w:val="00B754E7"/>
    <w:rsid w:val="00B75DCC"/>
    <w:rsid w:val="00B75F39"/>
    <w:rsid w:val="00B77C26"/>
    <w:rsid w:val="00B77E04"/>
    <w:rsid w:val="00B8067A"/>
    <w:rsid w:val="00B809E9"/>
    <w:rsid w:val="00B82349"/>
    <w:rsid w:val="00B82CEB"/>
    <w:rsid w:val="00B82D47"/>
    <w:rsid w:val="00B83D71"/>
    <w:rsid w:val="00B84632"/>
    <w:rsid w:val="00B8626B"/>
    <w:rsid w:val="00B86E47"/>
    <w:rsid w:val="00B874CF"/>
    <w:rsid w:val="00B879F0"/>
    <w:rsid w:val="00B91225"/>
    <w:rsid w:val="00B9156B"/>
    <w:rsid w:val="00B921C1"/>
    <w:rsid w:val="00B94439"/>
    <w:rsid w:val="00B948F2"/>
    <w:rsid w:val="00B94A6B"/>
    <w:rsid w:val="00B94BC4"/>
    <w:rsid w:val="00B95621"/>
    <w:rsid w:val="00B95B4B"/>
    <w:rsid w:val="00B96F9E"/>
    <w:rsid w:val="00B9776F"/>
    <w:rsid w:val="00B979D1"/>
    <w:rsid w:val="00BA4C63"/>
    <w:rsid w:val="00BA4CD7"/>
    <w:rsid w:val="00BA6409"/>
    <w:rsid w:val="00BB4CC8"/>
    <w:rsid w:val="00BB649A"/>
    <w:rsid w:val="00BB74AD"/>
    <w:rsid w:val="00BC0A9F"/>
    <w:rsid w:val="00BC1FBD"/>
    <w:rsid w:val="00BC38B1"/>
    <w:rsid w:val="00BC4D6B"/>
    <w:rsid w:val="00BC4EA2"/>
    <w:rsid w:val="00BC5F77"/>
    <w:rsid w:val="00BD046D"/>
    <w:rsid w:val="00BD311D"/>
    <w:rsid w:val="00BD4BA9"/>
    <w:rsid w:val="00BD4EDB"/>
    <w:rsid w:val="00BD5041"/>
    <w:rsid w:val="00BD57C1"/>
    <w:rsid w:val="00BD5F81"/>
    <w:rsid w:val="00BD72C4"/>
    <w:rsid w:val="00BE01AC"/>
    <w:rsid w:val="00BE03DE"/>
    <w:rsid w:val="00BE0BCF"/>
    <w:rsid w:val="00BE1E57"/>
    <w:rsid w:val="00BE348B"/>
    <w:rsid w:val="00BE39BF"/>
    <w:rsid w:val="00BE3E37"/>
    <w:rsid w:val="00BE3F16"/>
    <w:rsid w:val="00BE3FCC"/>
    <w:rsid w:val="00BE40F6"/>
    <w:rsid w:val="00BE45B0"/>
    <w:rsid w:val="00BE484B"/>
    <w:rsid w:val="00BE663C"/>
    <w:rsid w:val="00BE7D26"/>
    <w:rsid w:val="00BF049E"/>
    <w:rsid w:val="00BF1DCD"/>
    <w:rsid w:val="00BF2CE9"/>
    <w:rsid w:val="00BF40B1"/>
    <w:rsid w:val="00BF5943"/>
    <w:rsid w:val="00BF6A8D"/>
    <w:rsid w:val="00BF6BCC"/>
    <w:rsid w:val="00BF6E0E"/>
    <w:rsid w:val="00BF7807"/>
    <w:rsid w:val="00BF7923"/>
    <w:rsid w:val="00BF7D6D"/>
    <w:rsid w:val="00C01F2E"/>
    <w:rsid w:val="00C0472C"/>
    <w:rsid w:val="00C0534C"/>
    <w:rsid w:val="00C05F8B"/>
    <w:rsid w:val="00C0675F"/>
    <w:rsid w:val="00C0795E"/>
    <w:rsid w:val="00C10A21"/>
    <w:rsid w:val="00C1174B"/>
    <w:rsid w:val="00C121EE"/>
    <w:rsid w:val="00C167DD"/>
    <w:rsid w:val="00C16BEA"/>
    <w:rsid w:val="00C16EBD"/>
    <w:rsid w:val="00C17FCD"/>
    <w:rsid w:val="00C20FDC"/>
    <w:rsid w:val="00C215C2"/>
    <w:rsid w:val="00C24141"/>
    <w:rsid w:val="00C26C14"/>
    <w:rsid w:val="00C26F4F"/>
    <w:rsid w:val="00C27D54"/>
    <w:rsid w:val="00C3078E"/>
    <w:rsid w:val="00C3083D"/>
    <w:rsid w:val="00C30DBF"/>
    <w:rsid w:val="00C3105C"/>
    <w:rsid w:val="00C314D7"/>
    <w:rsid w:val="00C34396"/>
    <w:rsid w:val="00C36229"/>
    <w:rsid w:val="00C36E95"/>
    <w:rsid w:val="00C37445"/>
    <w:rsid w:val="00C42A89"/>
    <w:rsid w:val="00C43C76"/>
    <w:rsid w:val="00C44574"/>
    <w:rsid w:val="00C44E0F"/>
    <w:rsid w:val="00C45244"/>
    <w:rsid w:val="00C45CB1"/>
    <w:rsid w:val="00C463B9"/>
    <w:rsid w:val="00C4669F"/>
    <w:rsid w:val="00C47B58"/>
    <w:rsid w:val="00C5162A"/>
    <w:rsid w:val="00C52A79"/>
    <w:rsid w:val="00C53007"/>
    <w:rsid w:val="00C53851"/>
    <w:rsid w:val="00C54948"/>
    <w:rsid w:val="00C558EE"/>
    <w:rsid w:val="00C56EDD"/>
    <w:rsid w:val="00C5711D"/>
    <w:rsid w:val="00C5733D"/>
    <w:rsid w:val="00C573DE"/>
    <w:rsid w:val="00C576AD"/>
    <w:rsid w:val="00C576CE"/>
    <w:rsid w:val="00C603CD"/>
    <w:rsid w:val="00C6071A"/>
    <w:rsid w:val="00C60A8F"/>
    <w:rsid w:val="00C624EF"/>
    <w:rsid w:val="00C64250"/>
    <w:rsid w:val="00C64459"/>
    <w:rsid w:val="00C6680D"/>
    <w:rsid w:val="00C67FA0"/>
    <w:rsid w:val="00C71866"/>
    <w:rsid w:val="00C71C02"/>
    <w:rsid w:val="00C74F83"/>
    <w:rsid w:val="00C75E1B"/>
    <w:rsid w:val="00C75F01"/>
    <w:rsid w:val="00C80714"/>
    <w:rsid w:val="00C8182E"/>
    <w:rsid w:val="00C81E70"/>
    <w:rsid w:val="00C81F8E"/>
    <w:rsid w:val="00C8253E"/>
    <w:rsid w:val="00C83413"/>
    <w:rsid w:val="00C83853"/>
    <w:rsid w:val="00C838EF"/>
    <w:rsid w:val="00C84E70"/>
    <w:rsid w:val="00C85C9E"/>
    <w:rsid w:val="00C8613A"/>
    <w:rsid w:val="00C91A34"/>
    <w:rsid w:val="00C91D88"/>
    <w:rsid w:val="00C94828"/>
    <w:rsid w:val="00C94B17"/>
    <w:rsid w:val="00C94C58"/>
    <w:rsid w:val="00C96081"/>
    <w:rsid w:val="00C96332"/>
    <w:rsid w:val="00C974B8"/>
    <w:rsid w:val="00C9798F"/>
    <w:rsid w:val="00CA1042"/>
    <w:rsid w:val="00CA1D04"/>
    <w:rsid w:val="00CA2736"/>
    <w:rsid w:val="00CA3BD5"/>
    <w:rsid w:val="00CA43DE"/>
    <w:rsid w:val="00CA66E2"/>
    <w:rsid w:val="00CA6E95"/>
    <w:rsid w:val="00CA7C45"/>
    <w:rsid w:val="00CA7CA6"/>
    <w:rsid w:val="00CA7DE7"/>
    <w:rsid w:val="00CB07FA"/>
    <w:rsid w:val="00CB14E9"/>
    <w:rsid w:val="00CB2D61"/>
    <w:rsid w:val="00CB3FA8"/>
    <w:rsid w:val="00CB47C1"/>
    <w:rsid w:val="00CB5239"/>
    <w:rsid w:val="00CB635F"/>
    <w:rsid w:val="00CB648C"/>
    <w:rsid w:val="00CC02A0"/>
    <w:rsid w:val="00CC0A04"/>
    <w:rsid w:val="00CD0E9A"/>
    <w:rsid w:val="00CD1021"/>
    <w:rsid w:val="00CD192C"/>
    <w:rsid w:val="00CD357A"/>
    <w:rsid w:val="00CD4312"/>
    <w:rsid w:val="00CD6BA0"/>
    <w:rsid w:val="00CD6F5D"/>
    <w:rsid w:val="00CD7AEB"/>
    <w:rsid w:val="00CE0180"/>
    <w:rsid w:val="00CE1D68"/>
    <w:rsid w:val="00CE3D82"/>
    <w:rsid w:val="00CE41A9"/>
    <w:rsid w:val="00CF129C"/>
    <w:rsid w:val="00CF12C3"/>
    <w:rsid w:val="00CF15E6"/>
    <w:rsid w:val="00CF1A2F"/>
    <w:rsid w:val="00CF3FF6"/>
    <w:rsid w:val="00CF404B"/>
    <w:rsid w:val="00CF4D4A"/>
    <w:rsid w:val="00CF5A25"/>
    <w:rsid w:val="00CF5FA3"/>
    <w:rsid w:val="00CF6DA0"/>
    <w:rsid w:val="00D01510"/>
    <w:rsid w:val="00D01730"/>
    <w:rsid w:val="00D02025"/>
    <w:rsid w:val="00D02353"/>
    <w:rsid w:val="00D0330B"/>
    <w:rsid w:val="00D04183"/>
    <w:rsid w:val="00D067C7"/>
    <w:rsid w:val="00D069F6"/>
    <w:rsid w:val="00D0763F"/>
    <w:rsid w:val="00D10785"/>
    <w:rsid w:val="00D11C49"/>
    <w:rsid w:val="00D14232"/>
    <w:rsid w:val="00D153BD"/>
    <w:rsid w:val="00D16962"/>
    <w:rsid w:val="00D16A7B"/>
    <w:rsid w:val="00D16FBA"/>
    <w:rsid w:val="00D17D00"/>
    <w:rsid w:val="00D201E5"/>
    <w:rsid w:val="00D202EA"/>
    <w:rsid w:val="00D211C2"/>
    <w:rsid w:val="00D21912"/>
    <w:rsid w:val="00D21B2E"/>
    <w:rsid w:val="00D22D0A"/>
    <w:rsid w:val="00D2365D"/>
    <w:rsid w:val="00D23903"/>
    <w:rsid w:val="00D30481"/>
    <w:rsid w:val="00D30DBF"/>
    <w:rsid w:val="00D33926"/>
    <w:rsid w:val="00D33A75"/>
    <w:rsid w:val="00D3456B"/>
    <w:rsid w:val="00D34CD7"/>
    <w:rsid w:val="00D36119"/>
    <w:rsid w:val="00D372F8"/>
    <w:rsid w:val="00D37F98"/>
    <w:rsid w:val="00D4060B"/>
    <w:rsid w:val="00D40A1D"/>
    <w:rsid w:val="00D447CD"/>
    <w:rsid w:val="00D45963"/>
    <w:rsid w:val="00D465E4"/>
    <w:rsid w:val="00D514AF"/>
    <w:rsid w:val="00D51778"/>
    <w:rsid w:val="00D52694"/>
    <w:rsid w:val="00D547D8"/>
    <w:rsid w:val="00D54830"/>
    <w:rsid w:val="00D55525"/>
    <w:rsid w:val="00D57357"/>
    <w:rsid w:val="00D57D7B"/>
    <w:rsid w:val="00D60555"/>
    <w:rsid w:val="00D61BB2"/>
    <w:rsid w:val="00D63ED3"/>
    <w:rsid w:val="00D65336"/>
    <w:rsid w:val="00D653BB"/>
    <w:rsid w:val="00D656B0"/>
    <w:rsid w:val="00D67524"/>
    <w:rsid w:val="00D70404"/>
    <w:rsid w:val="00D72341"/>
    <w:rsid w:val="00D7290C"/>
    <w:rsid w:val="00D74320"/>
    <w:rsid w:val="00D74619"/>
    <w:rsid w:val="00D74687"/>
    <w:rsid w:val="00D74828"/>
    <w:rsid w:val="00D74C40"/>
    <w:rsid w:val="00D759B1"/>
    <w:rsid w:val="00D76CDB"/>
    <w:rsid w:val="00D76E90"/>
    <w:rsid w:val="00D809CA"/>
    <w:rsid w:val="00D80CBD"/>
    <w:rsid w:val="00D80FE2"/>
    <w:rsid w:val="00D829DC"/>
    <w:rsid w:val="00D82BFC"/>
    <w:rsid w:val="00D8610A"/>
    <w:rsid w:val="00D8708F"/>
    <w:rsid w:val="00D872D3"/>
    <w:rsid w:val="00D8782B"/>
    <w:rsid w:val="00D90F5A"/>
    <w:rsid w:val="00D921E4"/>
    <w:rsid w:val="00D922E5"/>
    <w:rsid w:val="00D929C9"/>
    <w:rsid w:val="00D9359A"/>
    <w:rsid w:val="00D9509D"/>
    <w:rsid w:val="00D952B2"/>
    <w:rsid w:val="00D96548"/>
    <w:rsid w:val="00D96A7D"/>
    <w:rsid w:val="00D96E5A"/>
    <w:rsid w:val="00D96F77"/>
    <w:rsid w:val="00D97971"/>
    <w:rsid w:val="00DA0789"/>
    <w:rsid w:val="00DA10C7"/>
    <w:rsid w:val="00DA1C35"/>
    <w:rsid w:val="00DA2BAD"/>
    <w:rsid w:val="00DA3DFD"/>
    <w:rsid w:val="00DA4293"/>
    <w:rsid w:val="00DA5EDE"/>
    <w:rsid w:val="00DA7DE4"/>
    <w:rsid w:val="00DB0EC1"/>
    <w:rsid w:val="00DB2AB3"/>
    <w:rsid w:val="00DB2EAD"/>
    <w:rsid w:val="00DB3103"/>
    <w:rsid w:val="00DB4813"/>
    <w:rsid w:val="00DB496B"/>
    <w:rsid w:val="00DB5F79"/>
    <w:rsid w:val="00DB7EF0"/>
    <w:rsid w:val="00DC1AE4"/>
    <w:rsid w:val="00DC3F4A"/>
    <w:rsid w:val="00DC5A74"/>
    <w:rsid w:val="00DD048D"/>
    <w:rsid w:val="00DD0958"/>
    <w:rsid w:val="00DD2617"/>
    <w:rsid w:val="00DD2758"/>
    <w:rsid w:val="00DD287C"/>
    <w:rsid w:val="00DD33DC"/>
    <w:rsid w:val="00DD3595"/>
    <w:rsid w:val="00DD4201"/>
    <w:rsid w:val="00DD44CC"/>
    <w:rsid w:val="00DD46F8"/>
    <w:rsid w:val="00DD4F5D"/>
    <w:rsid w:val="00DD5873"/>
    <w:rsid w:val="00DD7CC7"/>
    <w:rsid w:val="00DE0D6D"/>
    <w:rsid w:val="00DE0D86"/>
    <w:rsid w:val="00DE124B"/>
    <w:rsid w:val="00DE270A"/>
    <w:rsid w:val="00DE4030"/>
    <w:rsid w:val="00DE4445"/>
    <w:rsid w:val="00DE54B2"/>
    <w:rsid w:val="00DE589C"/>
    <w:rsid w:val="00DE7C17"/>
    <w:rsid w:val="00DE7F82"/>
    <w:rsid w:val="00DF161C"/>
    <w:rsid w:val="00DF1D75"/>
    <w:rsid w:val="00DF3163"/>
    <w:rsid w:val="00DF3F7F"/>
    <w:rsid w:val="00DF4571"/>
    <w:rsid w:val="00DF47A9"/>
    <w:rsid w:val="00DF566C"/>
    <w:rsid w:val="00DF650D"/>
    <w:rsid w:val="00DF7EB8"/>
    <w:rsid w:val="00E00AEE"/>
    <w:rsid w:val="00E04799"/>
    <w:rsid w:val="00E06207"/>
    <w:rsid w:val="00E070E1"/>
    <w:rsid w:val="00E07E16"/>
    <w:rsid w:val="00E128A1"/>
    <w:rsid w:val="00E1455B"/>
    <w:rsid w:val="00E1599C"/>
    <w:rsid w:val="00E20888"/>
    <w:rsid w:val="00E21E5E"/>
    <w:rsid w:val="00E22024"/>
    <w:rsid w:val="00E22304"/>
    <w:rsid w:val="00E22543"/>
    <w:rsid w:val="00E23574"/>
    <w:rsid w:val="00E23E8F"/>
    <w:rsid w:val="00E240E3"/>
    <w:rsid w:val="00E244C4"/>
    <w:rsid w:val="00E256D1"/>
    <w:rsid w:val="00E25D36"/>
    <w:rsid w:val="00E315C0"/>
    <w:rsid w:val="00E32539"/>
    <w:rsid w:val="00E32974"/>
    <w:rsid w:val="00E32D82"/>
    <w:rsid w:val="00E356CD"/>
    <w:rsid w:val="00E363E2"/>
    <w:rsid w:val="00E36802"/>
    <w:rsid w:val="00E36AD7"/>
    <w:rsid w:val="00E36BC8"/>
    <w:rsid w:val="00E37337"/>
    <w:rsid w:val="00E3749F"/>
    <w:rsid w:val="00E37E72"/>
    <w:rsid w:val="00E42667"/>
    <w:rsid w:val="00E430FE"/>
    <w:rsid w:val="00E4439F"/>
    <w:rsid w:val="00E444F9"/>
    <w:rsid w:val="00E4561E"/>
    <w:rsid w:val="00E456CC"/>
    <w:rsid w:val="00E45F6B"/>
    <w:rsid w:val="00E46C7F"/>
    <w:rsid w:val="00E47739"/>
    <w:rsid w:val="00E47B1A"/>
    <w:rsid w:val="00E517A9"/>
    <w:rsid w:val="00E52ED6"/>
    <w:rsid w:val="00E55340"/>
    <w:rsid w:val="00E564C9"/>
    <w:rsid w:val="00E56A15"/>
    <w:rsid w:val="00E57760"/>
    <w:rsid w:val="00E60810"/>
    <w:rsid w:val="00E61721"/>
    <w:rsid w:val="00E61AE6"/>
    <w:rsid w:val="00E61D4E"/>
    <w:rsid w:val="00E627D9"/>
    <w:rsid w:val="00E62D94"/>
    <w:rsid w:val="00E63C02"/>
    <w:rsid w:val="00E66601"/>
    <w:rsid w:val="00E6691D"/>
    <w:rsid w:val="00E67E74"/>
    <w:rsid w:val="00E70207"/>
    <w:rsid w:val="00E70BEA"/>
    <w:rsid w:val="00E718F8"/>
    <w:rsid w:val="00E720FB"/>
    <w:rsid w:val="00E7277D"/>
    <w:rsid w:val="00E7398A"/>
    <w:rsid w:val="00E74260"/>
    <w:rsid w:val="00E8107E"/>
    <w:rsid w:val="00E82E76"/>
    <w:rsid w:val="00E82F21"/>
    <w:rsid w:val="00E8462F"/>
    <w:rsid w:val="00E848AE"/>
    <w:rsid w:val="00E91F9A"/>
    <w:rsid w:val="00E94472"/>
    <w:rsid w:val="00E948D0"/>
    <w:rsid w:val="00E95622"/>
    <w:rsid w:val="00E96577"/>
    <w:rsid w:val="00E96E63"/>
    <w:rsid w:val="00EA0556"/>
    <w:rsid w:val="00EA18CB"/>
    <w:rsid w:val="00EA4462"/>
    <w:rsid w:val="00EA447A"/>
    <w:rsid w:val="00EA53E3"/>
    <w:rsid w:val="00EA54FD"/>
    <w:rsid w:val="00EA6C4B"/>
    <w:rsid w:val="00EB0422"/>
    <w:rsid w:val="00EB127A"/>
    <w:rsid w:val="00EB1CA3"/>
    <w:rsid w:val="00EB6218"/>
    <w:rsid w:val="00EC309E"/>
    <w:rsid w:val="00EC3E55"/>
    <w:rsid w:val="00EC4DCB"/>
    <w:rsid w:val="00EC56C7"/>
    <w:rsid w:val="00EC5D2D"/>
    <w:rsid w:val="00EC6179"/>
    <w:rsid w:val="00EC7A01"/>
    <w:rsid w:val="00EC7E2A"/>
    <w:rsid w:val="00ED31D8"/>
    <w:rsid w:val="00ED3345"/>
    <w:rsid w:val="00ED3940"/>
    <w:rsid w:val="00ED3E94"/>
    <w:rsid w:val="00ED44EB"/>
    <w:rsid w:val="00ED684F"/>
    <w:rsid w:val="00ED6EE2"/>
    <w:rsid w:val="00EE1741"/>
    <w:rsid w:val="00EE1CA4"/>
    <w:rsid w:val="00EE2D70"/>
    <w:rsid w:val="00EE363A"/>
    <w:rsid w:val="00EE3F86"/>
    <w:rsid w:val="00EE4757"/>
    <w:rsid w:val="00EE50D8"/>
    <w:rsid w:val="00EE62D7"/>
    <w:rsid w:val="00EE6757"/>
    <w:rsid w:val="00EF081D"/>
    <w:rsid w:val="00EF1407"/>
    <w:rsid w:val="00EF1C2B"/>
    <w:rsid w:val="00EF202B"/>
    <w:rsid w:val="00EF227F"/>
    <w:rsid w:val="00EF2DF4"/>
    <w:rsid w:val="00EF3CF6"/>
    <w:rsid w:val="00EF429B"/>
    <w:rsid w:val="00EF5203"/>
    <w:rsid w:val="00EF568F"/>
    <w:rsid w:val="00EF57D7"/>
    <w:rsid w:val="00EF6A20"/>
    <w:rsid w:val="00F02B72"/>
    <w:rsid w:val="00F03E73"/>
    <w:rsid w:val="00F0578A"/>
    <w:rsid w:val="00F06119"/>
    <w:rsid w:val="00F06120"/>
    <w:rsid w:val="00F0626E"/>
    <w:rsid w:val="00F06C2B"/>
    <w:rsid w:val="00F10656"/>
    <w:rsid w:val="00F111B6"/>
    <w:rsid w:val="00F1226B"/>
    <w:rsid w:val="00F12928"/>
    <w:rsid w:val="00F1380D"/>
    <w:rsid w:val="00F1437C"/>
    <w:rsid w:val="00F14E53"/>
    <w:rsid w:val="00F150F2"/>
    <w:rsid w:val="00F164C8"/>
    <w:rsid w:val="00F17A72"/>
    <w:rsid w:val="00F17BA0"/>
    <w:rsid w:val="00F21DE5"/>
    <w:rsid w:val="00F234F7"/>
    <w:rsid w:val="00F238AD"/>
    <w:rsid w:val="00F23E2F"/>
    <w:rsid w:val="00F23E6B"/>
    <w:rsid w:val="00F248AC"/>
    <w:rsid w:val="00F25A55"/>
    <w:rsid w:val="00F260FC"/>
    <w:rsid w:val="00F30336"/>
    <w:rsid w:val="00F30A4A"/>
    <w:rsid w:val="00F318D8"/>
    <w:rsid w:val="00F319B6"/>
    <w:rsid w:val="00F31F7E"/>
    <w:rsid w:val="00F3212F"/>
    <w:rsid w:val="00F336F0"/>
    <w:rsid w:val="00F35445"/>
    <w:rsid w:val="00F41AB7"/>
    <w:rsid w:val="00F45510"/>
    <w:rsid w:val="00F46281"/>
    <w:rsid w:val="00F466BE"/>
    <w:rsid w:val="00F46ECF"/>
    <w:rsid w:val="00F507B0"/>
    <w:rsid w:val="00F50E3C"/>
    <w:rsid w:val="00F52C3A"/>
    <w:rsid w:val="00F52F07"/>
    <w:rsid w:val="00F54867"/>
    <w:rsid w:val="00F5695F"/>
    <w:rsid w:val="00F56A22"/>
    <w:rsid w:val="00F56FC8"/>
    <w:rsid w:val="00F61AD7"/>
    <w:rsid w:val="00F6438C"/>
    <w:rsid w:val="00F64A11"/>
    <w:rsid w:val="00F64EF1"/>
    <w:rsid w:val="00F7055F"/>
    <w:rsid w:val="00F74A86"/>
    <w:rsid w:val="00F760EC"/>
    <w:rsid w:val="00F76940"/>
    <w:rsid w:val="00F77303"/>
    <w:rsid w:val="00F7745A"/>
    <w:rsid w:val="00F805B4"/>
    <w:rsid w:val="00F81498"/>
    <w:rsid w:val="00F8166E"/>
    <w:rsid w:val="00F81A4D"/>
    <w:rsid w:val="00F82D64"/>
    <w:rsid w:val="00F82F0C"/>
    <w:rsid w:val="00F83EDE"/>
    <w:rsid w:val="00F84696"/>
    <w:rsid w:val="00F85CF1"/>
    <w:rsid w:val="00F865E5"/>
    <w:rsid w:val="00F87D14"/>
    <w:rsid w:val="00F91150"/>
    <w:rsid w:val="00F9166E"/>
    <w:rsid w:val="00F92307"/>
    <w:rsid w:val="00F9234D"/>
    <w:rsid w:val="00F923BD"/>
    <w:rsid w:val="00F92874"/>
    <w:rsid w:val="00F942AF"/>
    <w:rsid w:val="00F95238"/>
    <w:rsid w:val="00F958D4"/>
    <w:rsid w:val="00F95A76"/>
    <w:rsid w:val="00F97030"/>
    <w:rsid w:val="00FA0E4C"/>
    <w:rsid w:val="00FA217D"/>
    <w:rsid w:val="00FA2CAA"/>
    <w:rsid w:val="00FA46C4"/>
    <w:rsid w:val="00FA741B"/>
    <w:rsid w:val="00FA7B12"/>
    <w:rsid w:val="00FB33B0"/>
    <w:rsid w:val="00FB475D"/>
    <w:rsid w:val="00FB6129"/>
    <w:rsid w:val="00FB6AC1"/>
    <w:rsid w:val="00FB6C81"/>
    <w:rsid w:val="00FB7B6F"/>
    <w:rsid w:val="00FC057C"/>
    <w:rsid w:val="00FC0DB9"/>
    <w:rsid w:val="00FC1509"/>
    <w:rsid w:val="00FC1B1E"/>
    <w:rsid w:val="00FC3CBB"/>
    <w:rsid w:val="00FC460E"/>
    <w:rsid w:val="00FC4AC4"/>
    <w:rsid w:val="00FC5798"/>
    <w:rsid w:val="00FC6CBF"/>
    <w:rsid w:val="00FC7515"/>
    <w:rsid w:val="00FC7EF9"/>
    <w:rsid w:val="00FC7F4A"/>
    <w:rsid w:val="00FD0C02"/>
    <w:rsid w:val="00FD1E3A"/>
    <w:rsid w:val="00FD2B37"/>
    <w:rsid w:val="00FD33FD"/>
    <w:rsid w:val="00FD3529"/>
    <w:rsid w:val="00FD3A6C"/>
    <w:rsid w:val="00FD4041"/>
    <w:rsid w:val="00FD6D7E"/>
    <w:rsid w:val="00FD7375"/>
    <w:rsid w:val="00FE36BC"/>
    <w:rsid w:val="00FE4131"/>
    <w:rsid w:val="00FE56CE"/>
    <w:rsid w:val="00FE64E3"/>
    <w:rsid w:val="00FF0A6C"/>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1A2E94"/>
  <w15:chartTrackingRefBased/>
  <w15:docId w15:val="{9EF2124F-F3A4-42C6-93C9-E675295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customStyle="1" w:styleId="MittleresRaster21">
    <w:name w:val="Mittleres Raster 21"/>
    <w:uiPriority w:val="1"/>
    <w:qFormat/>
    <w:rsid w:val="00BD4BA9"/>
    <w:rPr>
      <w:sz w:val="22"/>
      <w:szCs w:val="22"/>
      <w:lang w:eastAsia="en-US"/>
    </w:rPr>
  </w:style>
  <w:style w:type="character" w:customStyle="1" w:styleId="a">
    <w:name w:val="_"/>
    <w:rsid w:val="00D80FE2"/>
  </w:style>
  <w:style w:type="paragraph" w:customStyle="1" w:styleId="FarbigeSchattierung-Akzent11">
    <w:name w:val="Farbige Schattierung - Akzent 11"/>
    <w:hidden/>
    <w:uiPriority w:val="99"/>
    <w:semiHidden/>
    <w:rsid w:val="00775005"/>
    <w:rPr>
      <w:sz w:val="22"/>
      <w:szCs w:val="22"/>
      <w:lang w:eastAsia="en-US"/>
    </w:rPr>
  </w:style>
  <w:style w:type="character" w:styleId="Zeilennummer">
    <w:name w:val="line number"/>
    <w:uiPriority w:val="99"/>
    <w:semiHidden/>
    <w:unhideWhenUsed/>
    <w:rsid w:val="003627EB"/>
  </w:style>
  <w:style w:type="paragraph" w:styleId="NurText">
    <w:name w:val="Plain Text"/>
    <w:basedOn w:val="Standard"/>
    <w:link w:val="NurTextZchn"/>
    <w:uiPriority w:val="99"/>
    <w:semiHidden/>
    <w:unhideWhenUsed/>
    <w:rsid w:val="004519A0"/>
    <w:pPr>
      <w:spacing w:after="0" w:line="240" w:lineRule="auto"/>
    </w:pPr>
    <w:rPr>
      <w:szCs w:val="21"/>
      <w:lang w:val="de-DE"/>
    </w:rPr>
  </w:style>
  <w:style w:type="character" w:customStyle="1" w:styleId="NurTextZchn">
    <w:name w:val="Nur Text Zchn"/>
    <w:link w:val="NurText"/>
    <w:uiPriority w:val="99"/>
    <w:semiHidden/>
    <w:rsid w:val="004519A0"/>
    <w:rPr>
      <w:sz w:val="22"/>
      <w:szCs w:val="21"/>
      <w:lang w:eastAsia="en-US"/>
    </w:rPr>
  </w:style>
  <w:style w:type="character" w:customStyle="1" w:styleId="UnresolvedMention1">
    <w:name w:val="Unresolved Mention1"/>
    <w:uiPriority w:val="99"/>
    <w:semiHidden/>
    <w:unhideWhenUsed/>
    <w:rsid w:val="00352501"/>
    <w:rPr>
      <w:color w:val="605E5C"/>
      <w:shd w:val="clear" w:color="auto" w:fill="E1DFDD"/>
    </w:rPr>
  </w:style>
  <w:style w:type="character" w:customStyle="1" w:styleId="NichtaufgelsteErwhnung1">
    <w:name w:val="Nicht aufgelöste Erwähnung1"/>
    <w:uiPriority w:val="99"/>
    <w:semiHidden/>
    <w:unhideWhenUsed/>
    <w:rsid w:val="001325D3"/>
    <w:rPr>
      <w:color w:val="605E5C"/>
      <w:shd w:val="clear" w:color="auto" w:fill="E1DFDD"/>
    </w:rPr>
  </w:style>
  <w:style w:type="paragraph" w:styleId="berarbeitung">
    <w:name w:val="Revision"/>
    <w:hidden/>
    <w:uiPriority w:val="71"/>
    <w:rsid w:val="00D54830"/>
    <w:rPr>
      <w:sz w:val="22"/>
      <w:szCs w:val="22"/>
      <w:lang w:eastAsia="en-US"/>
    </w:rPr>
  </w:style>
  <w:style w:type="paragraph" w:styleId="Listenabsatz">
    <w:name w:val="List Paragraph"/>
    <w:basedOn w:val="Standard"/>
    <w:uiPriority w:val="72"/>
    <w:qFormat/>
    <w:rsid w:val="00D57D7B"/>
    <w:pPr>
      <w:ind w:left="720"/>
      <w:contextualSpacing/>
    </w:pPr>
  </w:style>
  <w:style w:type="character" w:styleId="NichtaufgelsteErwhnung">
    <w:name w:val="Unresolved Mention"/>
    <w:basedOn w:val="Absatz-Standardschriftart"/>
    <w:uiPriority w:val="99"/>
    <w:semiHidden/>
    <w:unhideWhenUsed/>
    <w:rsid w:val="0082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8">
      <w:bodyDiv w:val="1"/>
      <w:marLeft w:val="0"/>
      <w:marRight w:val="0"/>
      <w:marTop w:val="0"/>
      <w:marBottom w:val="0"/>
      <w:divBdr>
        <w:top w:val="none" w:sz="0" w:space="0" w:color="auto"/>
        <w:left w:val="none" w:sz="0" w:space="0" w:color="auto"/>
        <w:bottom w:val="none" w:sz="0" w:space="0" w:color="auto"/>
        <w:right w:val="none" w:sz="0" w:space="0" w:color="auto"/>
      </w:divBdr>
    </w:div>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632320618">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vprep.at" TargetMode="External"/><Relationship Id="rId13" Type="http://schemas.openxmlformats.org/officeDocument/2006/relationships/hyperlink" Target="mailto:alexander.zoufaly@gesundheitsverbund.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health.at/portfolio-items/PrE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sgesellschaft.at" TargetMode="External"/><Relationship Id="rId5" Type="http://schemas.openxmlformats.org/officeDocument/2006/relationships/webSettings" Target="webSettings.xml"/><Relationship Id="rId15" Type="http://schemas.openxmlformats.org/officeDocument/2006/relationships/hyperlink" Target="mailto:michael.leitner@publichealth.at" TargetMode="External"/><Relationship Id="rId10" Type="http://schemas.openxmlformats.org/officeDocument/2006/relationships/hyperlink" Target="http://www.hivprep.at" TargetMode="External"/><Relationship Id="rId4" Type="http://schemas.openxmlformats.org/officeDocument/2006/relationships/settings" Target="settings.xml"/><Relationship Id="rId9" Type="http://schemas.openxmlformats.org/officeDocument/2006/relationships/hyperlink" Target="http://www.hivprep.at" TargetMode="External"/><Relationship Id="rId14" Type="http://schemas.openxmlformats.org/officeDocument/2006/relationships/hyperlink" Target="mailto:Bernhard.HAAS@kages.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D024-7920-4199-ACA4-0E29A500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5969</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6903</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1835029</vt:i4>
      </vt:variant>
      <vt:variant>
        <vt:i4>3</vt:i4>
      </vt:variant>
      <vt:variant>
        <vt:i4>0</vt:i4>
      </vt:variant>
      <vt:variant>
        <vt:i4>5</vt:i4>
      </vt:variant>
      <vt:variant>
        <vt:lpwstr>http://www.publichealth.at/portfolio-items/Risikobewusstsein/</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cp:lastModifiedBy>Michael Leitner</cp:lastModifiedBy>
  <cp:revision>2</cp:revision>
  <cp:lastPrinted>2022-11-23T15:31:00Z</cp:lastPrinted>
  <dcterms:created xsi:type="dcterms:W3CDTF">2022-11-28T09:46:00Z</dcterms:created>
  <dcterms:modified xsi:type="dcterms:W3CDTF">2022-11-28T09:46:00Z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